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996E" w14:textId="23BE62A4" w:rsidR="002E1715" w:rsidRPr="00FD26B5" w:rsidRDefault="00371C2C" w:rsidP="00971A42">
      <w:pPr>
        <w:spacing w:line="276" w:lineRule="auto"/>
        <w:jc w:val="center"/>
        <w:rPr>
          <w:rFonts w:ascii="UD デジタル 教科書体 NK-B" w:eastAsia="UD デジタル 教科書体 NK-B" w:hAnsiTheme="majorEastAsia"/>
          <w:sz w:val="28"/>
        </w:rPr>
      </w:pPr>
      <w:r w:rsidRPr="00FD26B5">
        <w:rPr>
          <w:rFonts w:ascii="UD デジタル 教科書体 NK-B" w:eastAsia="UD デジタル 教科書体 NK-B" w:hAnsiTheme="majorEastAsia" w:hint="eastAsia"/>
          <w:sz w:val="28"/>
        </w:rPr>
        <w:t>令和</w:t>
      </w:r>
      <w:r w:rsidR="000A478D">
        <w:rPr>
          <w:rFonts w:ascii="UD デジタル 教科書体 NK-B" w:eastAsia="UD デジタル 教科書体 NK-B" w:hAnsiTheme="majorEastAsia" w:hint="eastAsia"/>
          <w:sz w:val="28"/>
        </w:rPr>
        <w:t>８</w:t>
      </w:r>
      <w:r w:rsidR="00945D3F" w:rsidRPr="00FD26B5">
        <w:rPr>
          <w:rFonts w:ascii="UD デジタル 教科書体 NK-B" w:eastAsia="UD デジタル 教科書体 NK-B" w:hAnsiTheme="majorEastAsia" w:hint="eastAsia"/>
          <w:sz w:val="28"/>
        </w:rPr>
        <w:t>年度</w:t>
      </w:r>
      <w:r w:rsidR="00ED1ACB" w:rsidRPr="00FD26B5">
        <w:rPr>
          <w:rFonts w:ascii="UD デジタル 教科書体 NK-B" w:eastAsia="UD デジタル 教科書体 NK-B" w:hAnsiTheme="majorEastAsia" w:hint="eastAsia"/>
          <w:sz w:val="28"/>
        </w:rPr>
        <w:t>岩国市立由西小学校いじめ防止基本方針</w:t>
      </w:r>
    </w:p>
    <w:p w14:paraId="24CCB740" w14:textId="0A20C4C9" w:rsidR="00BD592D" w:rsidRPr="00FD26B5" w:rsidRDefault="00BD592D" w:rsidP="00BD592D">
      <w:pPr>
        <w:spacing w:line="276" w:lineRule="auto"/>
        <w:jc w:val="right"/>
        <w:rPr>
          <w:rFonts w:ascii="UD デジタル 教科書体 NK-B" w:eastAsia="UD デジタル 教科書体 NK-B"/>
        </w:rPr>
      </w:pPr>
      <w:r>
        <w:rPr>
          <w:rFonts w:ascii="UD デジタル 教科書体 NK-B" w:eastAsia="UD デジタル 教科書体 NK-B" w:hint="eastAsia"/>
        </w:rPr>
        <w:t xml:space="preserve">令和　</w:t>
      </w:r>
      <w:r w:rsidR="000A478D">
        <w:rPr>
          <w:rFonts w:ascii="UD デジタル 教科書体 NK-B" w:eastAsia="UD デジタル 教科書体 NK-B" w:hint="eastAsia"/>
        </w:rPr>
        <w:t>８</w:t>
      </w:r>
      <w:r w:rsidRPr="004C2078">
        <w:rPr>
          <w:rFonts w:ascii="UD デジタル 教科書体 NK-B" w:eastAsia="UD デジタル 教科書体 NK-B" w:hint="eastAsia"/>
        </w:rPr>
        <w:t>年</w:t>
      </w:r>
      <w:r>
        <w:rPr>
          <w:rFonts w:ascii="UD デジタル 教科書体 NK-B" w:eastAsia="UD デジタル 教科書体 NK-B" w:hint="eastAsia"/>
        </w:rPr>
        <w:t xml:space="preserve">　</w:t>
      </w:r>
      <w:r w:rsidRPr="004C2078">
        <w:rPr>
          <w:rFonts w:ascii="UD デジタル 教科書体 NK-B" w:eastAsia="UD デジタル 教科書体 NK-B" w:hint="eastAsia"/>
        </w:rPr>
        <w:t>4月改定</w:t>
      </w:r>
    </w:p>
    <w:tbl>
      <w:tblPr>
        <w:tblStyle w:val="a3"/>
        <w:tblW w:w="10173" w:type="dxa"/>
        <w:tblLook w:val="04A0" w:firstRow="1" w:lastRow="0" w:firstColumn="1" w:lastColumn="0" w:noHBand="0" w:noVBand="1"/>
      </w:tblPr>
      <w:tblGrid>
        <w:gridCol w:w="10173"/>
      </w:tblGrid>
      <w:tr w:rsidR="006A78C9" w:rsidRPr="00FD26B5" w14:paraId="100554A4" w14:textId="77777777" w:rsidTr="00945D3F">
        <w:trPr>
          <w:trHeight w:val="1809"/>
        </w:trPr>
        <w:tc>
          <w:tcPr>
            <w:tcW w:w="10173" w:type="dxa"/>
            <w:vAlign w:val="center"/>
          </w:tcPr>
          <w:p w14:paraId="15E763AB" w14:textId="77777777" w:rsidR="006A78C9" w:rsidRPr="00FD26B5" w:rsidRDefault="006A78C9" w:rsidP="00971A42">
            <w:pPr>
              <w:spacing w:line="276" w:lineRule="auto"/>
              <w:jc w:val="center"/>
              <w:rPr>
                <w:rFonts w:ascii="UD デジタル 教科書体 NK-B" w:eastAsia="UD デジタル 教科書体 NK-B" w:hAnsiTheme="majorEastAsia"/>
              </w:rPr>
            </w:pPr>
            <w:r w:rsidRPr="00FD26B5">
              <w:rPr>
                <w:rFonts w:ascii="UD デジタル 教科書体 NK-B" w:eastAsia="UD デジタル 教科書体 NK-B" w:hAnsiTheme="majorEastAsia" w:hint="eastAsia"/>
              </w:rPr>
              <w:t>いじめの定義</w:t>
            </w:r>
          </w:p>
          <w:p w14:paraId="68E76472" w14:textId="77777777" w:rsidR="006A78C9" w:rsidRPr="00FD26B5" w:rsidRDefault="006A78C9" w:rsidP="00971A42">
            <w:pPr>
              <w:spacing w:line="276" w:lineRule="auto"/>
              <w:ind w:firstLineChars="100" w:firstLine="219"/>
              <w:rPr>
                <w:rFonts w:ascii="UD デジタル 教科書体 NK-B" w:eastAsia="UD デジタル 教科書体 NK-B" w:hAnsiTheme="majorEastAsia"/>
              </w:rPr>
            </w:pPr>
            <w:r w:rsidRPr="00FD26B5">
              <w:rPr>
                <w:rFonts w:ascii="UD デジタル 教科書体 NK-B" w:eastAsia="UD デジタル 教科書体 NK-B" w:hAnsiTheme="majorEastAsia" w:hint="eastAsia"/>
              </w:rPr>
              <w:t>「いじめ」とは、児童等に対して、当該児童等が在籍する学校に在籍している等当該児童等と一定の人間関係にある他の児童等が行う心理的又は物理的な影響を与える行為（インターネットを通じて行われるものを含む。）であって、当該行為の対象となった児童等が心身の苦痛を感じているものをいう。</w:t>
            </w:r>
            <w:r w:rsidR="00BA7037" w:rsidRPr="00FD26B5">
              <w:rPr>
                <w:rFonts w:ascii="UD デジタル 教科書体 NK-B" w:eastAsia="UD デジタル 教科書体 NK-B" w:hAnsiTheme="majorEastAsia" w:hint="eastAsia"/>
              </w:rPr>
              <w:t>（「いじめ防止対策推進法」（平成25年法律第71号）第２条）</w:t>
            </w:r>
          </w:p>
        </w:tc>
      </w:tr>
    </w:tbl>
    <w:p w14:paraId="378CC848" w14:textId="77777777" w:rsidR="00945D3F" w:rsidRPr="00FD26B5" w:rsidRDefault="00945D3F" w:rsidP="00971A42">
      <w:pPr>
        <w:spacing w:line="276" w:lineRule="auto"/>
        <w:rPr>
          <w:rFonts w:ascii="UD デジタル 教科書体 NK-B" w:eastAsia="UD デジタル 教科書体 NK-B" w:hAnsiTheme="majorEastAsia"/>
          <w:b/>
          <w:sz w:val="22"/>
        </w:rPr>
      </w:pPr>
    </w:p>
    <w:p w14:paraId="2EEC4E8B" w14:textId="77777777" w:rsidR="00ED1ACB" w:rsidRPr="00FD26B5" w:rsidRDefault="00ED1ACB" w:rsidP="00971A42">
      <w:pPr>
        <w:spacing w:line="276" w:lineRule="auto"/>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b/>
          <w:sz w:val="22"/>
        </w:rPr>
        <w:t xml:space="preserve">１　</w:t>
      </w:r>
      <w:r w:rsidR="00646978" w:rsidRPr="00FD26B5">
        <w:rPr>
          <w:rFonts w:ascii="UD デジタル 教科書体 NK-B" w:eastAsia="UD デジタル 教科書体 NK-B" w:hAnsiTheme="majorEastAsia" w:hint="eastAsia"/>
          <w:b/>
          <w:sz w:val="22"/>
        </w:rPr>
        <w:t>本校の</w:t>
      </w:r>
      <w:r w:rsidRPr="00FD26B5">
        <w:rPr>
          <w:rFonts w:ascii="UD デジタル 教科書体 NK-B" w:eastAsia="UD デジタル 教科書体 NK-B" w:hAnsiTheme="majorEastAsia" w:hint="eastAsia"/>
          <w:b/>
          <w:sz w:val="22"/>
        </w:rPr>
        <w:t>いじめ</w:t>
      </w:r>
      <w:r w:rsidR="00D8450F" w:rsidRPr="00FD26B5">
        <w:rPr>
          <w:rFonts w:ascii="UD デジタル 教科書体 NK-B" w:eastAsia="UD デジタル 教科書体 NK-B" w:hAnsiTheme="majorEastAsia" w:hint="eastAsia"/>
          <w:b/>
          <w:sz w:val="22"/>
        </w:rPr>
        <w:t>の防止等</w:t>
      </w:r>
      <w:r w:rsidRPr="00FD26B5">
        <w:rPr>
          <w:rFonts w:ascii="UD デジタル 教科書体 NK-B" w:eastAsia="UD デジタル 教科書体 NK-B" w:hAnsiTheme="majorEastAsia" w:hint="eastAsia"/>
          <w:b/>
          <w:sz w:val="22"/>
        </w:rPr>
        <w:t>に対する基本的な</w:t>
      </w:r>
      <w:r w:rsidR="00D8450F" w:rsidRPr="00FD26B5">
        <w:rPr>
          <w:rFonts w:ascii="UD デジタル 教科書体 NK-B" w:eastAsia="UD デジタル 教科書体 NK-B" w:hAnsiTheme="majorEastAsia" w:hint="eastAsia"/>
          <w:b/>
          <w:sz w:val="22"/>
        </w:rPr>
        <w:t>姿勢</w:t>
      </w:r>
    </w:p>
    <w:p w14:paraId="3A8E02EA" w14:textId="7CE92EED" w:rsidR="00D8450F" w:rsidRPr="00FD26B5" w:rsidRDefault="009D28D7" w:rsidP="00971A42">
      <w:pPr>
        <w:spacing w:line="276" w:lineRule="auto"/>
        <w:ind w:left="229" w:hangingChars="100" w:hanging="229"/>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D23722" w:rsidRPr="00FD26B5">
        <w:rPr>
          <w:rFonts w:ascii="UD デジタル 教科書体 NK-B" w:eastAsia="UD デジタル 教科書体 NK-B" w:hint="eastAsia"/>
          <w:sz w:val="22"/>
        </w:rPr>
        <w:t>「いじめは人間として、絶対に許されない」という認識の下、子どもたちを「加害者にも、被害者にも、傍観者にもしない」ために、いじめの未然防止に、</w:t>
      </w:r>
      <w:r w:rsidR="0023341D" w:rsidRPr="00FD26B5">
        <w:rPr>
          <w:rFonts w:ascii="UD デジタル 教科書体 NK-B" w:eastAsia="UD デジタル 教科書体 NK-B" w:hint="eastAsia"/>
          <w:sz w:val="22"/>
        </w:rPr>
        <w:t>全て</w:t>
      </w:r>
      <w:r w:rsidR="00D8450F" w:rsidRPr="00FD26B5">
        <w:rPr>
          <w:rFonts w:ascii="UD デジタル 教科書体 NK-B" w:eastAsia="UD デジタル 教科書体 NK-B" w:hint="eastAsia"/>
          <w:sz w:val="22"/>
        </w:rPr>
        <w:t>の教職員が取り組んでいく。</w:t>
      </w:r>
    </w:p>
    <w:p w14:paraId="75128B5E" w14:textId="18BA2480" w:rsidR="00D8450F" w:rsidRPr="00FD26B5" w:rsidRDefault="009D28D7" w:rsidP="00971A42">
      <w:pPr>
        <w:spacing w:line="276" w:lineRule="auto"/>
        <w:ind w:left="229" w:hangingChars="100" w:hanging="229"/>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6017C5" w:rsidRPr="00FD26B5">
        <w:rPr>
          <w:rFonts w:ascii="UD デジタル 教科書体 NK-B" w:eastAsia="UD デジタル 教科書体 NK-B" w:hint="eastAsia"/>
          <w:sz w:val="22"/>
        </w:rPr>
        <w:t>いじめは、「どの子ども、どの学校にも起こりうる」という認識の下、</w:t>
      </w:r>
      <w:r w:rsidR="008E779C" w:rsidRPr="00FD26B5">
        <w:rPr>
          <w:rFonts w:ascii="UD デジタル 教科書体 NK-B" w:eastAsia="UD デジタル 教科書体 NK-B" w:hint="eastAsia"/>
          <w:sz w:val="22"/>
        </w:rPr>
        <w:t>児童一人ひとりを大切にした教育活動を推進し、</w:t>
      </w:r>
      <w:r w:rsidR="006017C5" w:rsidRPr="00FD26B5">
        <w:rPr>
          <w:rFonts w:ascii="UD デジタル 教科書体 NK-B" w:eastAsia="UD デジタル 教科書体 NK-B" w:hint="eastAsia"/>
          <w:sz w:val="22"/>
        </w:rPr>
        <w:t>いじめの</w:t>
      </w:r>
      <w:r w:rsidR="008E779C" w:rsidRPr="00FD26B5">
        <w:rPr>
          <w:rFonts w:ascii="UD デジタル 教科書体 NK-B" w:eastAsia="UD デジタル 教科書体 NK-B" w:hint="eastAsia"/>
          <w:sz w:val="22"/>
        </w:rPr>
        <w:t>早期発見に努める。いじめが発生した際は問題を隠さず、迅速かつ適切な対応を行い、</w:t>
      </w:r>
      <w:r w:rsidR="006017C5" w:rsidRPr="00FD26B5">
        <w:rPr>
          <w:rFonts w:ascii="UD デジタル 教科書体 NK-B" w:eastAsia="UD デジタル 教科書体 NK-B" w:hint="eastAsia"/>
          <w:sz w:val="22"/>
        </w:rPr>
        <w:t>いじめを</w:t>
      </w:r>
      <w:r w:rsidR="008E779C" w:rsidRPr="00FD26B5">
        <w:rPr>
          <w:rFonts w:ascii="UD デジタル 教科書体 NK-B" w:eastAsia="UD デジタル 教科書体 NK-B" w:hint="eastAsia"/>
          <w:sz w:val="22"/>
        </w:rPr>
        <w:t>必ず解決</w:t>
      </w:r>
      <w:r w:rsidR="006017C5" w:rsidRPr="00FD26B5">
        <w:rPr>
          <w:rFonts w:ascii="UD デジタル 教科書体 NK-B" w:eastAsia="UD デジタル 教科書体 NK-B" w:hint="eastAsia"/>
          <w:sz w:val="22"/>
        </w:rPr>
        <w:t>し、いじめられている児童を守り抜く。</w:t>
      </w:r>
    </w:p>
    <w:p w14:paraId="63799679" w14:textId="3816F347" w:rsidR="00ED1ACB" w:rsidRPr="00FD26B5" w:rsidRDefault="009D28D7" w:rsidP="00971A42">
      <w:pPr>
        <w:spacing w:line="276" w:lineRule="auto"/>
        <w:ind w:left="229" w:hangingChars="100" w:hanging="229"/>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以上の基本的な姿勢を基に、</w:t>
      </w:r>
      <w:r w:rsidR="0029321A" w:rsidRPr="00FD26B5">
        <w:rPr>
          <w:rFonts w:ascii="UD デジタル 教科書体 NK-B" w:eastAsia="UD デジタル 教科書体 NK-B" w:hint="eastAsia"/>
          <w:sz w:val="22"/>
        </w:rPr>
        <w:t>学校教育目標「</w:t>
      </w:r>
      <w:r w:rsidR="004C2078">
        <w:rPr>
          <w:rFonts w:ascii="UD デジタル 教科書体 NK-B" w:eastAsia="UD デジタル 教科書体 NK-B" w:hint="eastAsia"/>
          <w:sz w:val="22"/>
        </w:rPr>
        <w:t>ふるさとを愛し、たくましく、</w:t>
      </w:r>
      <w:r w:rsidR="00692AC3">
        <w:rPr>
          <w:rFonts w:ascii="UD デジタル 教科書体 NK-B" w:eastAsia="UD デジタル 教科書体 NK-B" w:hint="eastAsia"/>
          <w:sz w:val="22"/>
        </w:rPr>
        <w:t>自信に満ちた</w:t>
      </w:r>
      <w:r w:rsidR="004C2078">
        <w:rPr>
          <w:rFonts w:ascii="UD デジタル 教科書体 NK-B" w:eastAsia="UD デジタル 教科書体 NK-B" w:hint="eastAsia"/>
          <w:sz w:val="22"/>
        </w:rPr>
        <w:t>由西っ子</w:t>
      </w:r>
      <w:r w:rsidR="0029321A" w:rsidRPr="00FD26B5">
        <w:rPr>
          <w:rFonts w:ascii="UD デジタル 教科書体 NK-B" w:eastAsia="UD デジタル 教科書体 NK-B" w:hint="eastAsia"/>
          <w:sz w:val="22"/>
        </w:rPr>
        <w:t>の育成」を目指し、</w:t>
      </w:r>
      <w:r w:rsidR="00D8450F" w:rsidRPr="00FD26B5">
        <w:rPr>
          <w:rFonts w:ascii="UD デジタル 教科書体 NK-B" w:eastAsia="UD デジタル 教科書体 NK-B" w:hint="eastAsia"/>
          <w:sz w:val="22"/>
        </w:rPr>
        <w:t>家庭・地域と連携して、誰もが安心・安全を共有でき、共に成長し合える教育環境づくりを</w:t>
      </w:r>
      <w:r w:rsidRPr="00FD26B5">
        <w:rPr>
          <w:rFonts w:ascii="UD デジタル 教科書体 NK-B" w:eastAsia="UD デジタル 教科書体 NK-B" w:hint="eastAsia"/>
          <w:sz w:val="22"/>
        </w:rPr>
        <w:t>推進</w:t>
      </w:r>
      <w:r w:rsidR="00C104AF" w:rsidRPr="00FD26B5">
        <w:rPr>
          <w:rFonts w:ascii="UD デジタル 教科書体 NK-B" w:eastAsia="UD デジタル 教科書体 NK-B" w:hint="eastAsia"/>
          <w:sz w:val="22"/>
        </w:rPr>
        <w:t>し、いじめのない明るい由西小学校を実現する。</w:t>
      </w:r>
    </w:p>
    <w:p w14:paraId="4A8E8D94" w14:textId="77777777" w:rsidR="00AD4651" w:rsidRPr="00FD26B5" w:rsidRDefault="00AD4651" w:rsidP="00971A42">
      <w:pPr>
        <w:spacing w:line="276" w:lineRule="auto"/>
        <w:rPr>
          <w:rFonts w:ascii="UD デジタル 教科書体 NK-B" w:eastAsia="UD デジタル 教科書体 NK-B"/>
          <w:sz w:val="22"/>
        </w:rPr>
      </w:pPr>
    </w:p>
    <w:p w14:paraId="59DA36A3" w14:textId="77777777" w:rsidR="009D28D7" w:rsidRPr="00FD26B5" w:rsidRDefault="006A78C9" w:rsidP="00707A08">
      <w:pPr>
        <w:spacing w:line="276" w:lineRule="auto"/>
        <w:ind w:left="229" w:hangingChars="100" w:hanging="229"/>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b/>
          <w:sz w:val="22"/>
        </w:rPr>
        <w:t>２</w:t>
      </w:r>
      <w:r w:rsidR="009D28D7" w:rsidRPr="00FD26B5">
        <w:rPr>
          <w:rFonts w:ascii="UD デジタル 教科書体 NK-B" w:eastAsia="UD デジタル 教科書体 NK-B" w:hAnsiTheme="majorEastAsia" w:hint="eastAsia"/>
          <w:b/>
          <w:sz w:val="22"/>
        </w:rPr>
        <w:t xml:space="preserve">　</w:t>
      </w:r>
      <w:r w:rsidR="00D22F58" w:rsidRPr="00FD26B5">
        <w:rPr>
          <w:rFonts w:ascii="UD デジタル 教科書体 NK-B" w:eastAsia="UD デジタル 教科書体 NK-B" w:hAnsiTheme="majorEastAsia" w:hint="eastAsia"/>
          <w:b/>
          <w:sz w:val="22"/>
        </w:rPr>
        <w:t>本校におけるいじめ防止等における取組</w:t>
      </w:r>
    </w:p>
    <w:p w14:paraId="236EFD2F" w14:textId="77777777" w:rsidR="00D22F58" w:rsidRPr="00FD26B5" w:rsidRDefault="00646978" w:rsidP="00971A42">
      <w:pPr>
        <w:spacing w:line="276" w:lineRule="auto"/>
        <w:ind w:left="229" w:hangingChars="100" w:hanging="229"/>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sz w:val="22"/>
        </w:rPr>
        <w:t xml:space="preserve">　</w:t>
      </w:r>
      <w:r w:rsidRPr="00FD26B5">
        <w:rPr>
          <w:rFonts w:ascii="UD デジタル 教科書体 NK-B" w:eastAsia="UD デジタル 教科書体 NK-B" w:hAnsiTheme="majorEastAsia" w:hint="eastAsia"/>
          <w:b/>
          <w:sz w:val="22"/>
        </w:rPr>
        <w:t>(1)</w:t>
      </w:r>
      <w:r w:rsidR="00D22F58" w:rsidRPr="00FD26B5">
        <w:rPr>
          <w:rFonts w:ascii="UD デジタル 教科書体 NK-B" w:eastAsia="UD デジタル 教科書体 NK-B" w:hAnsiTheme="majorEastAsia" w:hint="eastAsia"/>
          <w:b/>
          <w:sz w:val="22"/>
        </w:rPr>
        <w:t>「学校いじめ防止基本方針」の策定</w:t>
      </w:r>
    </w:p>
    <w:p w14:paraId="73F3B21D" w14:textId="77777777" w:rsidR="00D22F58" w:rsidRPr="00FD26B5" w:rsidRDefault="00D22F58" w:rsidP="009D075D">
      <w:pPr>
        <w:spacing w:line="276" w:lineRule="auto"/>
        <w:ind w:leftChars="200" w:left="438"/>
        <w:rPr>
          <w:rFonts w:ascii="UD デジタル 教科書体 NK-B" w:eastAsia="UD デジタル 教科書体 NK-B" w:hAnsiTheme="majorEastAsia"/>
          <w:sz w:val="22"/>
        </w:rPr>
      </w:pPr>
      <w:r w:rsidRPr="00FD26B5">
        <w:rPr>
          <w:rFonts w:ascii="UD デジタル 教科書体 NK-B" w:eastAsia="UD デジタル 教科書体 NK-B" w:hAnsiTheme="majorEastAsia" w:hint="eastAsia"/>
          <w:sz w:val="22"/>
        </w:rPr>
        <w:t>・いじめ防止の取組が体系的・計画的</w:t>
      </w:r>
      <w:r w:rsidR="004C2078">
        <w:rPr>
          <w:rFonts w:ascii="UD デジタル 教科書体 NK-B" w:eastAsia="UD デジタル 教科書体 NK-B" w:hAnsiTheme="majorEastAsia" w:hint="eastAsia"/>
          <w:sz w:val="22"/>
        </w:rPr>
        <w:t>かつ</w:t>
      </w:r>
      <w:r w:rsidRPr="00FD26B5">
        <w:rPr>
          <w:rFonts w:ascii="UD デジタル 教科書体 NK-B" w:eastAsia="UD デジタル 教科書体 NK-B" w:hAnsiTheme="majorEastAsia" w:hint="eastAsia"/>
          <w:sz w:val="22"/>
        </w:rPr>
        <w:t>具体的に行われるよう、児童・保護者や地域の意見をふまえ、</w:t>
      </w:r>
      <w:r w:rsidR="009D075D">
        <w:rPr>
          <w:rFonts w:ascii="UD デジタル 教科書体 NK-B" w:eastAsia="UD デジタル 教科書体 NK-B" w:hAnsiTheme="majorEastAsia" w:hint="eastAsia"/>
          <w:sz w:val="22"/>
        </w:rPr>
        <w:t xml:space="preserve">　</w:t>
      </w:r>
      <w:r w:rsidRPr="00FD26B5">
        <w:rPr>
          <w:rFonts w:ascii="UD デジタル 教科書体 NK-B" w:eastAsia="UD デジタル 教科書体 NK-B" w:hAnsiTheme="majorEastAsia" w:hint="eastAsia"/>
          <w:sz w:val="22"/>
        </w:rPr>
        <w:t>法が定める「学校いじめ防止基本方針」を策定する。また、「学校だより」「学校ウェブサイト」等を活用し、公開する。</w:t>
      </w:r>
      <w:r w:rsidR="00646978" w:rsidRPr="00FD26B5">
        <w:rPr>
          <w:rFonts w:ascii="UD デジタル 教科書体 NK-B" w:eastAsia="UD デジタル 教科書体 NK-B" w:hAnsiTheme="majorEastAsia" w:hint="eastAsia"/>
          <w:sz w:val="22"/>
        </w:rPr>
        <w:t xml:space="preserve"> </w:t>
      </w:r>
    </w:p>
    <w:p w14:paraId="6704EBA8" w14:textId="77777777" w:rsidR="00D22F58" w:rsidRPr="00FD26B5" w:rsidRDefault="00D22F58" w:rsidP="00971A42">
      <w:pPr>
        <w:spacing w:line="276" w:lineRule="auto"/>
        <w:ind w:left="687" w:hangingChars="300" w:hanging="687"/>
        <w:rPr>
          <w:rFonts w:ascii="UD デジタル 教科書体 NK-B" w:eastAsia="UD デジタル 教科書体 NK-B" w:hAnsiTheme="majorEastAsia"/>
          <w:sz w:val="22"/>
        </w:rPr>
      </w:pPr>
      <w:r w:rsidRPr="00FD26B5">
        <w:rPr>
          <w:rFonts w:ascii="UD デジタル 教科書体 NK-B" w:eastAsia="UD デジタル 教科書体 NK-B" w:hAnsiTheme="majorEastAsia" w:hint="eastAsia"/>
          <w:sz w:val="22"/>
        </w:rPr>
        <w:t xml:space="preserve">　　</w:t>
      </w:r>
      <w:r w:rsidR="009D075D">
        <w:rPr>
          <w:rFonts w:ascii="UD デジタル 教科書体 NK-B" w:eastAsia="UD デジタル 教科書体 NK-B" w:hAnsiTheme="majorEastAsia" w:hint="eastAsia"/>
          <w:sz w:val="22"/>
        </w:rPr>
        <w:t xml:space="preserve"> </w:t>
      </w:r>
      <w:r w:rsidRPr="00FD26B5">
        <w:rPr>
          <w:rFonts w:ascii="UD デジタル 教科書体 NK-B" w:eastAsia="UD デジタル 教科書体 NK-B" w:hAnsiTheme="majorEastAsia" w:hint="eastAsia"/>
          <w:sz w:val="22"/>
        </w:rPr>
        <w:t>・「学校いじめ防止基本方針」は、児童・保護者や地域の意見をふまえ、定期的に見直しをする。</w:t>
      </w:r>
    </w:p>
    <w:p w14:paraId="42D1863D" w14:textId="77777777" w:rsidR="00D22F58" w:rsidRPr="00FD26B5" w:rsidRDefault="00646978" w:rsidP="00971A42">
      <w:pPr>
        <w:spacing w:line="276" w:lineRule="auto"/>
        <w:ind w:left="229" w:hangingChars="100" w:hanging="229"/>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sz w:val="22"/>
        </w:rPr>
        <w:t xml:space="preserve">　</w:t>
      </w:r>
      <w:r w:rsidR="00D22F58" w:rsidRPr="00FD26B5">
        <w:rPr>
          <w:rFonts w:ascii="UD デジタル 教科書体 NK-B" w:eastAsia="UD デジタル 教科書体 NK-B" w:hAnsiTheme="majorEastAsia" w:hint="eastAsia"/>
          <w:b/>
          <w:sz w:val="22"/>
        </w:rPr>
        <w:t>(2)「いじめ</w:t>
      </w:r>
      <w:r w:rsidR="0018438D" w:rsidRPr="00FD26B5">
        <w:rPr>
          <w:rFonts w:ascii="UD デジタル 教科書体 NK-B" w:eastAsia="UD デジタル 教科書体 NK-B" w:hAnsiTheme="majorEastAsia" w:hint="eastAsia"/>
          <w:b/>
          <w:sz w:val="22"/>
        </w:rPr>
        <w:t>防止</w:t>
      </w:r>
      <w:r w:rsidR="00D22F58" w:rsidRPr="00FD26B5">
        <w:rPr>
          <w:rFonts w:ascii="UD デジタル 教科書体 NK-B" w:eastAsia="UD デジタル 教科書体 NK-B" w:hAnsiTheme="majorEastAsia" w:hint="eastAsia"/>
          <w:b/>
          <w:sz w:val="22"/>
        </w:rPr>
        <w:t>対策委員会」の設置</w:t>
      </w:r>
    </w:p>
    <w:p w14:paraId="7B17B5D0" w14:textId="01E3281A" w:rsidR="00D22F58" w:rsidRPr="00FD26B5" w:rsidRDefault="00D22F58" w:rsidP="00971A42">
      <w:pPr>
        <w:spacing w:line="276" w:lineRule="auto"/>
        <w:ind w:left="458" w:hangingChars="200" w:hanging="458"/>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w:t>
      </w:r>
      <w:r w:rsidRPr="00FD26B5">
        <w:rPr>
          <w:rFonts w:ascii="UD デジタル 教科書体 NK-B" w:eastAsia="UD デジタル 教科書体 NK-B" w:hint="eastAsia"/>
          <w:sz w:val="22"/>
        </w:rPr>
        <w:t>校長を委員長とし、全ての教職員及び関係機関</w:t>
      </w:r>
      <w:r w:rsidR="00A44A16" w:rsidRPr="00FD26B5">
        <w:rPr>
          <w:rFonts w:ascii="UD デジタル 教科書体 NK-B" w:eastAsia="UD デジタル 教科書体 NK-B" w:hint="eastAsia"/>
          <w:sz w:val="22"/>
        </w:rPr>
        <w:t>担当者により、</w:t>
      </w:r>
      <w:r w:rsidRPr="00FD26B5">
        <w:rPr>
          <w:rFonts w:ascii="UD デジタル 教科書体 NK-B" w:eastAsia="UD デジタル 教科書体 NK-B" w:hint="eastAsia"/>
          <w:sz w:val="22"/>
        </w:rPr>
        <w:t>いじめ対策委員会を設置し、いじめの未然防止、早期発見、早期対応</w:t>
      </w:r>
      <w:r w:rsidR="00A44A16" w:rsidRPr="00FD26B5">
        <w:rPr>
          <w:rFonts w:ascii="UD デジタル 教科書体 NK-B" w:eastAsia="UD デジタル 教科書体 NK-B" w:hint="eastAsia"/>
          <w:sz w:val="22"/>
        </w:rPr>
        <w:t>の各取組をより実効的に行うとともに、学校評価等を活用して、PDCAサイクルによる検証等を行い、恒常的に改善を図る。</w:t>
      </w:r>
    </w:p>
    <w:p w14:paraId="57A6DCBB" w14:textId="77777777" w:rsidR="003C7708" w:rsidRPr="00FD26B5" w:rsidRDefault="003C7708" w:rsidP="00971A42">
      <w:pPr>
        <w:spacing w:line="276" w:lineRule="auto"/>
        <w:ind w:left="458" w:hangingChars="200" w:hanging="458"/>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【具体的な役割】</w:t>
      </w:r>
    </w:p>
    <w:p w14:paraId="376EC8A0" w14:textId="77777777" w:rsidR="003C7708" w:rsidRPr="00FD26B5" w:rsidRDefault="003C7708" w:rsidP="00692AC3">
      <w:pPr>
        <w:spacing w:line="276" w:lineRule="auto"/>
        <w:ind w:leftChars="150" w:left="558" w:hangingChars="100" w:hanging="229"/>
        <w:rPr>
          <w:rFonts w:ascii="UD デジタル 教科書体 NK-B" w:eastAsia="UD デジタル 教科書体 NK-B"/>
          <w:sz w:val="22"/>
        </w:rPr>
      </w:pPr>
      <w:r w:rsidRPr="00FD26B5">
        <w:rPr>
          <w:rFonts w:ascii="UD デジタル 教科書体 NK-B" w:eastAsia="UD デジタル 教科書体 NK-B" w:hint="eastAsia"/>
          <w:sz w:val="22"/>
        </w:rPr>
        <w:t>◇学校基本方針に基づく取組の実施や具体的な年間計画の作成・実行・検証・改善の中核としての役割</w:t>
      </w:r>
    </w:p>
    <w:p w14:paraId="30138209" w14:textId="77777777" w:rsidR="003C7708" w:rsidRPr="00FD26B5" w:rsidRDefault="003C7708" w:rsidP="009D075D">
      <w:pPr>
        <w:spacing w:line="276" w:lineRule="auto"/>
        <w:ind w:firstLineChars="150" w:firstLine="344"/>
        <w:rPr>
          <w:rFonts w:ascii="UD デジタル 教科書体 NK-B" w:eastAsia="UD デジタル 教科書体 NK-B"/>
          <w:sz w:val="22"/>
        </w:rPr>
      </w:pPr>
      <w:r w:rsidRPr="00FD26B5">
        <w:rPr>
          <w:rFonts w:ascii="UD デジタル 教科書体 NK-B" w:eastAsia="UD デジタル 教科書体 NK-B" w:hint="eastAsia"/>
          <w:sz w:val="22"/>
        </w:rPr>
        <w:t>◇いじめの相談・通報の窓口としての役割</w:t>
      </w:r>
    </w:p>
    <w:p w14:paraId="777059ED" w14:textId="70E015EE" w:rsidR="003C7708" w:rsidRPr="00FD26B5" w:rsidRDefault="003C7708" w:rsidP="009D075D">
      <w:pPr>
        <w:spacing w:line="276" w:lineRule="auto"/>
        <w:ind w:firstLineChars="150" w:firstLine="344"/>
        <w:rPr>
          <w:rFonts w:ascii="UD デジタル 教科書体 NK-B" w:eastAsia="UD デジタル 教科書体 NK-B"/>
          <w:sz w:val="22"/>
        </w:rPr>
      </w:pPr>
      <w:r w:rsidRPr="00FD26B5">
        <w:rPr>
          <w:rFonts w:ascii="UD デジタル 教科書体 NK-B" w:eastAsia="UD デジタル 教科書体 NK-B" w:hint="eastAsia"/>
          <w:sz w:val="22"/>
        </w:rPr>
        <w:t>◇いじめの疑いに関する情報や児童の問題行動等に係る情報の収集と記録、共有を行う役割</w:t>
      </w:r>
    </w:p>
    <w:p w14:paraId="2C36BDF4" w14:textId="6C344285" w:rsidR="003C7708" w:rsidRPr="00FD26B5" w:rsidRDefault="003C7708" w:rsidP="00692AC3">
      <w:pPr>
        <w:spacing w:line="276" w:lineRule="auto"/>
        <w:ind w:leftChars="150" w:left="558" w:hangingChars="100" w:hanging="229"/>
        <w:rPr>
          <w:rFonts w:ascii="UD デジタル 教科書体 NK-B" w:eastAsia="UD デジタル 教科書体 NK-B"/>
          <w:sz w:val="22"/>
        </w:rPr>
      </w:pPr>
      <w:r w:rsidRPr="00FD26B5">
        <w:rPr>
          <w:rFonts w:ascii="UD デジタル 教科書体 NK-B" w:eastAsia="UD デジタル 教科書体 NK-B" w:hint="eastAsia"/>
          <w:sz w:val="22"/>
        </w:rPr>
        <w:t>◇いじめの疑いに係る情報があった時には緊急会議を開いて、いじめの情報の迅速な共有、関係の</w:t>
      </w:r>
      <w:r w:rsidR="00692AC3">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ある児童への事実関係の聴取、指導や支援の体制・対応方針の決定と保護者との連携といった対応を組織的に実施するための中核としての役割</w:t>
      </w:r>
    </w:p>
    <w:p w14:paraId="4B21FFFF" w14:textId="77777777" w:rsidR="001A0CEB" w:rsidRDefault="001A0CEB" w:rsidP="00971A42">
      <w:pPr>
        <w:spacing w:line="276" w:lineRule="auto"/>
        <w:ind w:leftChars="300" w:left="886" w:hangingChars="100" w:hanging="229"/>
        <w:rPr>
          <w:rFonts w:ascii="UD デジタル 教科書体 NK-B" w:eastAsia="UD デジタル 教科書体 NK-B"/>
          <w:sz w:val="22"/>
        </w:rPr>
      </w:pPr>
    </w:p>
    <w:p w14:paraId="04D65E5A" w14:textId="77777777" w:rsidR="008F4B11" w:rsidRPr="00FD26B5" w:rsidRDefault="008F4B11" w:rsidP="00971A42">
      <w:pPr>
        <w:spacing w:line="276" w:lineRule="auto"/>
        <w:ind w:leftChars="300" w:left="886" w:hangingChars="100" w:hanging="229"/>
        <w:rPr>
          <w:rFonts w:ascii="UD デジタル 教科書体 NK-B" w:eastAsia="UD デジタル 教科書体 NK-B"/>
          <w:sz w:val="22"/>
        </w:rPr>
      </w:pPr>
    </w:p>
    <w:p w14:paraId="7266C8FA" w14:textId="77777777" w:rsidR="00646978" w:rsidRPr="00FD26B5" w:rsidRDefault="003C7708" w:rsidP="00971A42">
      <w:pPr>
        <w:spacing w:line="276" w:lineRule="auto"/>
        <w:rPr>
          <w:rFonts w:ascii="UD デジタル 教科書体 NK-B" w:eastAsia="UD デジタル 教科書体 NK-B" w:hAnsiTheme="majorEastAsia"/>
          <w:b/>
          <w:sz w:val="22"/>
        </w:rPr>
      </w:pPr>
      <w:r w:rsidRPr="00FD26B5">
        <w:rPr>
          <w:rFonts w:ascii="UD デジタル 教科書体 NK-B" w:eastAsia="UD デジタル 教科書体 NK-B" w:hint="eastAsia"/>
          <w:sz w:val="22"/>
        </w:rPr>
        <w:lastRenderedPageBreak/>
        <w:t xml:space="preserve">　</w:t>
      </w:r>
      <w:r w:rsidRPr="00FD26B5">
        <w:rPr>
          <w:rFonts w:ascii="UD デジタル 教科書体 NK-B" w:eastAsia="UD デジタル 教科書体 NK-B" w:hint="eastAsia"/>
          <w:b/>
          <w:sz w:val="22"/>
        </w:rPr>
        <w:t>(3)「</w:t>
      </w:r>
      <w:r w:rsidR="003A3CB9" w:rsidRPr="00FD26B5">
        <w:rPr>
          <w:rFonts w:ascii="UD デジタル 教科書体 NK-B" w:eastAsia="UD デジタル 教科書体 NK-B" w:hAnsiTheme="majorEastAsia" w:hint="eastAsia"/>
          <w:b/>
          <w:sz w:val="22"/>
        </w:rPr>
        <w:t>いじめ問題調査委員会</w:t>
      </w:r>
      <w:r w:rsidRPr="00FD26B5">
        <w:rPr>
          <w:rFonts w:ascii="UD デジタル 教科書体 NK-B" w:eastAsia="UD デジタル 教科書体 NK-B" w:hAnsiTheme="majorEastAsia" w:hint="eastAsia"/>
          <w:b/>
          <w:sz w:val="22"/>
        </w:rPr>
        <w:t>」</w:t>
      </w:r>
      <w:r w:rsidR="00082AD9" w:rsidRPr="00FD26B5">
        <w:rPr>
          <w:rFonts w:ascii="UD デジタル 教科書体 NK-B" w:eastAsia="UD デジタル 教科書体 NK-B" w:hAnsiTheme="majorEastAsia" w:hint="eastAsia"/>
          <w:b/>
          <w:sz w:val="22"/>
        </w:rPr>
        <w:t>の設置</w:t>
      </w:r>
    </w:p>
    <w:p w14:paraId="6C391BE0" w14:textId="546BD772" w:rsidR="003A3CB9" w:rsidRPr="00FD26B5" w:rsidRDefault="003A3CB9" w:rsidP="00971A42">
      <w:pPr>
        <w:spacing w:line="276" w:lineRule="auto"/>
        <w:ind w:left="458" w:hangingChars="200" w:hanging="458"/>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w:t>
      </w:r>
      <w:r w:rsidR="00427A49" w:rsidRPr="00FD26B5">
        <w:rPr>
          <w:rFonts w:ascii="UD デジタル 教科書体 NK-B" w:eastAsia="UD デジタル 教科書体 NK-B" w:hint="eastAsia"/>
          <w:sz w:val="22"/>
        </w:rPr>
        <w:t>「いじめ防止対策推進法」（平成25年法律第71号）第28条</w:t>
      </w:r>
      <w:r w:rsidRPr="00FD26B5">
        <w:rPr>
          <w:rFonts w:ascii="UD デジタル 教科書体 NK-B" w:eastAsia="UD デジタル 教科書体 NK-B" w:hint="eastAsia"/>
          <w:sz w:val="22"/>
        </w:rPr>
        <w:t>に定められた重大事態が発生した場合、「いじめ対策委員会」</w:t>
      </w:r>
      <w:r w:rsidR="00692AC3">
        <w:rPr>
          <w:rFonts w:ascii="UD デジタル 教科書体 NK-B" w:eastAsia="UD デジタル 教科書体 NK-B" w:hint="eastAsia"/>
          <w:sz w:val="22"/>
        </w:rPr>
        <w:t>を</w:t>
      </w:r>
      <w:r w:rsidRPr="00FD26B5">
        <w:rPr>
          <w:rFonts w:ascii="UD デジタル 教科書体 NK-B" w:eastAsia="UD デジタル 教科書体 NK-B" w:hint="eastAsia"/>
          <w:sz w:val="22"/>
        </w:rPr>
        <w:t>中核とし</w:t>
      </w:r>
      <w:r w:rsidR="00427A49" w:rsidRPr="00FD26B5">
        <w:rPr>
          <w:rFonts w:ascii="UD デジタル 教科書体 NK-B" w:eastAsia="UD デジタル 教科書体 NK-B" w:hint="eastAsia"/>
          <w:sz w:val="22"/>
        </w:rPr>
        <w:t>た、</w:t>
      </w:r>
      <w:r w:rsidRPr="00FD26B5">
        <w:rPr>
          <w:rFonts w:ascii="UD デジタル 教科書体 NK-B" w:eastAsia="UD デジタル 教科書体 NK-B" w:hint="eastAsia"/>
          <w:sz w:val="22"/>
        </w:rPr>
        <w:t>いじめ問題調査委員会を設置し、いじめの全容解明と解決に向け組織的な対応</w:t>
      </w:r>
      <w:r w:rsidR="003872B1" w:rsidRPr="00FD26B5">
        <w:rPr>
          <w:rFonts w:ascii="UD デジタル 教科書体 NK-B" w:eastAsia="UD デジタル 教科書体 NK-B" w:hint="eastAsia"/>
          <w:sz w:val="22"/>
        </w:rPr>
        <w:t>に当たる。</w:t>
      </w:r>
    </w:p>
    <w:p w14:paraId="65EF405B" w14:textId="77777777" w:rsidR="001A0CEB" w:rsidRPr="00FD26B5" w:rsidRDefault="001A0CEB" w:rsidP="007C3D8E">
      <w:pPr>
        <w:spacing w:line="276" w:lineRule="auto"/>
        <w:ind w:leftChars="100" w:left="448" w:hangingChars="100" w:hanging="229"/>
        <w:rPr>
          <w:rFonts w:ascii="UD デジタル 教科書体 NK-B" w:eastAsia="UD デジタル 教科書体 NK-B" w:hAnsiTheme="majorEastAsia"/>
          <w:b/>
          <w:sz w:val="22"/>
        </w:rPr>
      </w:pPr>
    </w:p>
    <w:p w14:paraId="2684D720" w14:textId="77777777" w:rsidR="004E2389" w:rsidRPr="00FD26B5" w:rsidRDefault="003C7708" w:rsidP="007C3D8E">
      <w:pPr>
        <w:spacing w:line="276" w:lineRule="auto"/>
        <w:ind w:leftChars="100" w:left="448" w:hangingChars="100" w:hanging="229"/>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b/>
          <w:sz w:val="22"/>
        </w:rPr>
        <w:t>(4)</w:t>
      </w:r>
      <w:r w:rsidR="00AD4651" w:rsidRPr="00FD26B5">
        <w:rPr>
          <w:rFonts w:ascii="UD デジタル 教科書体 NK-B" w:eastAsia="UD デジタル 教科書体 NK-B" w:hAnsiTheme="majorEastAsia" w:hint="eastAsia"/>
          <w:b/>
          <w:sz w:val="22"/>
        </w:rPr>
        <w:t>いじめの未然防止に対する取組</w:t>
      </w:r>
    </w:p>
    <w:p w14:paraId="513DA7F6" w14:textId="60A5C76C" w:rsidR="00152154" w:rsidRPr="00FD26B5" w:rsidRDefault="00152154" w:rsidP="00B76D8E">
      <w:pPr>
        <w:spacing w:line="276" w:lineRule="auto"/>
        <w:ind w:leftChars="-432" w:left="543" w:hangingChars="650" w:hanging="1489"/>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001A07C3" w:rsidRPr="00FD26B5">
        <w:rPr>
          <w:rFonts w:ascii="UD デジタル 教科書体 NK-B" w:eastAsia="UD デジタル 教科書体 NK-B" w:hint="eastAsia"/>
          <w:sz w:val="22"/>
        </w:rPr>
        <w:t xml:space="preserve">　　　</w:t>
      </w:r>
      <w:r w:rsid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B76D8E">
        <w:rPr>
          <w:rFonts w:ascii="UD デジタル 教科書体 NK-B" w:eastAsia="UD デジタル 教科書体 NK-B"/>
          <w:sz w:val="22"/>
        </w:rPr>
        <w:t xml:space="preserve">  </w:t>
      </w:r>
      <w:r w:rsidR="00FD26B5">
        <w:rPr>
          <w:rFonts w:ascii="UD デジタル 教科書体 NK-B" w:eastAsia="UD デジタル 教科書体 NK-B" w:hint="eastAsia"/>
          <w:sz w:val="22"/>
        </w:rPr>
        <w:t xml:space="preserve">　　</w:t>
      </w:r>
      <w:r w:rsidR="001A07C3" w:rsidRPr="00FD26B5">
        <w:rPr>
          <w:rFonts w:ascii="UD デジタル 教科書体 NK-B" w:eastAsia="UD デジタル 教科書体 NK-B" w:hint="eastAsia"/>
          <w:sz w:val="22"/>
        </w:rPr>
        <w:t>・</w:t>
      </w:r>
      <w:r w:rsidR="004E2389" w:rsidRPr="00FD26B5">
        <w:rPr>
          <w:rFonts w:ascii="UD デジタル 教科書体 NK-B" w:eastAsia="UD デジタル 教科書体 NK-B" w:hint="eastAsia"/>
          <w:sz w:val="22"/>
        </w:rPr>
        <w:t>学校の教育活動全体を通して、児童が「心を開き、心を磨き、心を伝え合う」ことができる道徳教育の充実を図る。</w:t>
      </w:r>
      <w:r w:rsidR="00303CBD" w:rsidRPr="00FD26B5">
        <w:rPr>
          <w:rFonts w:ascii="UD デジタル 教科書体 NK-B" w:eastAsia="UD デジタル 教科書体 NK-B" w:hint="eastAsia"/>
          <w:sz w:val="22"/>
        </w:rPr>
        <w:t>また、</w:t>
      </w:r>
      <w:r w:rsidRPr="00FD26B5">
        <w:rPr>
          <w:rFonts w:ascii="UD デジタル 教科書体 NK-B" w:eastAsia="UD デジタル 教科書体 NK-B" w:hint="eastAsia"/>
          <w:sz w:val="22"/>
        </w:rPr>
        <w:t>道徳の授業等を通じ、「いじめを見抜く」「いじめを許さない」「いじめを傍観しない」などの心情や態度が育成されるように支援する。</w:t>
      </w:r>
    </w:p>
    <w:p w14:paraId="45617131" w14:textId="7132A124" w:rsidR="00152154" w:rsidRPr="00FD26B5" w:rsidRDefault="001A07C3" w:rsidP="00B76D8E">
      <w:pPr>
        <w:spacing w:line="276" w:lineRule="auto"/>
        <w:ind w:leftChars="199" w:left="564" w:hangingChars="56" w:hanging="128"/>
        <w:rPr>
          <w:rFonts w:ascii="UD デジタル 教科書体 NK-B" w:eastAsia="UD デジタル 教科書体 NK-B"/>
          <w:sz w:val="22"/>
        </w:rPr>
      </w:pPr>
      <w:r w:rsidRPr="00FD26B5">
        <w:rPr>
          <w:rFonts w:ascii="UD デジタル 教科書体 NK-B" w:eastAsia="UD デジタル 教科書体 NK-B" w:hint="eastAsia"/>
          <w:sz w:val="22"/>
        </w:rPr>
        <w:t>・</w:t>
      </w:r>
      <w:r w:rsidR="00D35D6C" w:rsidRPr="00FD26B5">
        <w:rPr>
          <w:rFonts w:ascii="UD デジタル 教科書体 NK-B" w:eastAsia="UD デジタル 教科書体 NK-B" w:hint="eastAsia"/>
          <w:sz w:val="22"/>
        </w:rPr>
        <w:t>目指す児童像の実現</w:t>
      </w:r>
      <w:r w:rsidR="00666EDC" w:rsidRPr="00FD26B5">
        <w:rPr>
          <w:rFonts w:ascii="UD デジタル 教科書体 NK-B" w:eastAsia="UD デジタル 教科書体 NK-B" w:hint="eastAsia"/>
          <w:sz w:val="22"/>
        </w:rPr>
        <w:t>に向け</w:t>
      </w:r>
      <w:r w:rsidR="00B76D8E">
        <w:rPr>
          <w:rFonts w:ascii="UD デジタル 教科書体 NK-B" w:eastAsia="UD デジタル 教科書体 NK-B" w:hint="eastAsia"/>
          <w:sz w:val="22"/>
        </w:rPr>
        <w:t>た</w:t>
      </w:r>
      <w:r w:rsidR="00666EDC" w:rsidRPr="00FD26B5">
        <w:rPr>
          <w:rFonts w:ascii="UD デジタル 教科書体 NK-B" w:eastAsia="UD デジタル 教科書体 NK-B" w:hint="eastAsia"/>
          <w:sz w:val="22"/>
        </w:rPr>
        <w:t>取組や運動会、音楽</w:t>
      </w:r>
      <w:r w:rsidR="000A478D" w:rsidRPr="00553DD9">
        <w:rPr>
          <w:rFonts w:ascii="UD デジタル 教科書体 NK-B" w:eastAsia="UD デジタル 教科書体 NK-B" w:hint="eastAsia"/>
          <w:sz w:val="22"/>
        </w:rPr>
        <w:t>会</w:t>
      </w:r>
      <w:r w:rsidR="00666EDC" w:rsidRPr="00FD26B5">
        <w:rPr>
          <w:rFonts w:ascii="UD デジタル 教科書体 NK-B" w:eastAsia="UD デジタル 教科書体 NK-B" w:hint="eastAsia"/>
          <w:sz w:val="22"/>
        </w:rPr>
        <w:t>等の全校児童による活動の中で、自身のよさや可能性を発揮し、互いのよさを認め合えるよう、児童が目標をもち、協力して取り組めるようにする。</w:t>
      </w:r>
    </w:p>
    <w:p w14:paraId="4640430F" w14:textId="77777777" w:rsidR="00427A49" w:rsidRPr="00FD26B5" w:rsidRDefault="00152154" w:rsidP="00B76D8E">
      <w:pPr>
        <w:spacing w:line="276" w:lineRule="auto"/>
        <w:ind w:leftChars="199" w:left="564" w:hangingChars="56" w:hanging="128"/>
        <w:rPr>
          <w:rFonts w:ascii="UD デジタル 教科書体 NK-B" w:eastAsia="UD デジタル 教科書体 NK-B"/>
          <w:sz w:val="22"/>
        </w:rPr>
      </w:pPr>
      <w:r w:rsidRPr="00FD26B5">
        <w:rPr>
          <w:rFonts w:ascii="UD デジタル 教科書体 NK-B" w:eastAsia="UD デジタル 教科書体 NK-B" w:hint="eastAsia"/>
          <w:sz w:val="22"/>
        </w:rPr>
        <w:t>・</w:t>
      </w:r>
      <w:r w:rsidR="009752E2" w:rsidRPr="00FD26B5">
        <w:rPr>
          <w:rFonts w:ascii="UD デジタル 教科書体 NK-B" w:eastAsia="UD デジタル 教科書体 NK-B" w:hint="eastAsia"/>
          <w:sz w:val="22"/>
        </w:rPr>
        <w:t>ランチ</w:t>
      </w:r>
      <w:r w:rsidR="00427A49" w:rsidRPr="00FD26B5">
        <w:rPr>
          <w:rFonts w:ascii="UD デジタル 教科書体 NK-B" w:eastAsia="UD デジタル 教科書体 NK-B" w:hint="eastAsia"/>
          <w:sz w:val="22"/>
        </w:rPr>
        <w:t>ルームでの全校給食、業間体育、</w:t>
      </w:r>
      <w:r w:rsidRPr="00FD26B5">
        <w:rPr>
          <w:rFonts w:ascii="UD デジタル 教科書体 NK-B" w:eastAsia="UD デジタル 教科書体 NK-B" w:hint="eastAsia"/>
          <w:sz w:val="22"/>
        </w:rPr>
        <w:t>全校遊び</w:t>
      </w:r>
      <w:r w:rsidR="00427A49" w:rsidRPr="00FD26B5">
        <w:rPr>
          <w:rFonts w:ascii="UD デジタル 教科書体 NK-B" w:eastAsia="UD デジタル 教科書体 NK-B" w:hint="eastAsia"/>
          <w:sz w:val="22"/>
        </w:rPr>
        <w:t>、</w:t>
      </w:r>
      <w:r w:rsidR="004C2078">
        <w:rPr>
          <w:rFonts w:ascii="UD デジタル 教科書体 NK-B" w:eastAsia="UD デジタル 教科書体 NK-B" w:hint="eastAsia"/>
          <w:sz w:val="22"/>
        </w:rPr>
        <w:t>縦割り班</w:t>
      </w:r>
      <w:r w:rsidR="00427A49" w:rsidRPr="00FD26B5">
        <w:rPr>
          <w:rFonts w:ascii="UD デジタル 教科書体 NK-B" w:eastAsia="UD デジタル 教科書体 NK-B" w:hint="eastAsia"/>
          <w:sz w:val="22"/>
        </w:rPr>
        <w:t>活動等、できるだけ児童とのふれあいの機会を増やし、児童</w:t>
      </w:r>
      <w:r w:rsidRPr="00FD26B5">
        <w:rPr>
          <w:rFonts w:ascii="UD デジタル 教科書体 NK-B" w:eastAsia="UD デジタル 教科書体 NK-B" w:hint="eastAsia"/>
          <w:sz w:val="22"/>
        </w:rPr>
        <w:t>の心の</w:t>
      </w:r>
      <w:r w:rsidR="00427A49" w:rsidRPr="00FD26B5">
        <w:rPr>
          <w:rFonts w:ascii="UD デジタル 教科書体 NK-B" w:eastAsia="UD デジタル 教科書体 NK-B" w:hint="eastAsia"/>
          <w:sz w:val="22"/>
        </w:rPr>
        <w:t>理解に努める</w:t>
      </w:r>
      <w:r w:rsidRPr="00FD26B5">
        <w:rPr>
          <w:rFonts w:ascii="UD デジタル 教科書体 NK-B" w:eastAsia="UD デジタル 教科書体 NK-B" w:hint="eastAsia"/>
          <w:sz w:val="22"/>
        </w:rPr>
        <w:t>と同時に、信頼関係をつくる。</w:t>
      </w:r>
    </w:p>
    <w:p w14:paraId="2A59839F" w14:textId="1A6BC234" w:rsidR="00303CBD" w:rsidRPr="00FD26B5" w:rsidRDefault="004E1248" w:rsidP="00B76D8E">
      <w:pPr>
        <w:spacing w:line="276" w:lineRule="auto"/>
        <w:ind w:leftChars="194" w:left="567" w:hangingChars="62" w:hanging="142"/>
        <w:rPr>
          <w:rFonts w:ascii="UD デジタル 教科書体 NK-B" w:eastAsia="UD デジタル 教科書体 NK-B"/>
          <w:sz w:val="22"/>
        </w:rPr>
      </w:pPr>
      <w:r w:rsidRPr="00FD26B5">
        <w:rPr>
          <w:rFonts w:ascii="UD デジタル 教科書体 NK-B" w:eastAsia="UD デジタル 教科書体 NK-B" w:hint="eastAsia"/>
          <w:sz w:val="22"/>
        </w:rPr>
        <w:t>・児童の規範意識を醸成するために、個々のきまりや対応について教職員間で共通理解を図り、協力し、一貫した指導を粘り強く行う。</w:t>
      </w:r>
    </w:p>
    <w:p w14:paraId="471B3730" w14:textId="77777777" w:rsidR="008A58EE" w:rsidRDefault="00152154" w:rsidP="00B76D8E">
      <w:pPr>
        <w:spacing w:line="276" w:lineRule="auto"/>
        <w:ind w:leftChars="204" w:left="562" w:hangingChars="50" w:hanging="115"/>
        <w:rPr>
          <w:rFonts w:ascii="UD デジタル 教科書体 NK-B" w:eastAsia="UD デジタル 教科書体 NK-B"/>
          <w:sz w:val="22"/>
        </w:rPr>
      </w:pPr>
      <w:r w:rsidRPr="00FD26B5">
        <w:rPr>
          <w:rFonts w:ascii="UD デジタル 教科書体 NK-B" w:eastAsia="UD デジタル 教科書体 NK-B" w:hint="eastAsia"/>
          <w:sz w:val="22"/>
        </w:rPr>
        <w:t>・</w:t>
      </w:r>
      <w:r w:rsidR="00303CBD" w:rsidRPr="00FD26B5">
        <w:rPr>
          <w:rFonts w:ascii="UD デジタル 教科書体 NK-B" w:eastAsia="UD デジタル 教科書体 NK-B" w:hint="eastAsia"/>
          <w:sz w:val="22"/>
        </w:rPr>
        <w:t>児童が共に学び合い高め合う授業づくりやＡＦＰＹ等の人間関係づくりを通して、児童の自己肯定感や自己有用感を高めるとともに、</w:t>
      </w:r>
      <w:r w:rsidR="00FC7AAD" w:rsidRPr="00FD26B5">
        <w:rPr>
          <w:rFonts w:ascii="UD デジタル 教科書体 NK-B" w:eastAsia="UD デジタル 教科書体 NK-B" w:hint="eastAsia"/>
          <w:sz w:val="22"/>
        </w:rPr>
        <w:t>自分とは違った他者の価値を認める態度を育成する。</w:t>
      </w:r>
    </w:p>
    <w:p w14:paraId="7A2110C3" w14:textId="77777777" w:rsidR="001A0CEB" w:rsidRPr="00FD26B5" w:rsidRDefault="001A0CEB" w:rsidP="007C3D8E">
      <w:pPr>
        <w:spacing w:line="276" w:lineRule="auto"/>
        <w:ind w:leftChars="100" w:left="906" w:hangingChars="300" w:hanging="687"/>
        <w:rPr>
          <w:rFonts w:ascii="UD デジタル 教科書体 NK-B" w:eastAsia="UD デジタル 教科書体 NK-B" w:hAnsiTheme="majorEastAsia"/>
          <w:b/>
          <w:sz w:val="22"/>
        </w:rPr>
      </w:pPr>
    </w:p>
    <w:p w14:paraId="618D115C" w14:textId="77777777" w:rsidR="006F2919" w:rsidRPr="00FD26B5" w:rsidRDefault="003C7708" w:rsidP="007C3D8E">
      <w:pPr>
        <w:spacing w:line="276" w:lineRule="auto"/>
        <w:ind w:leftChars="100" w:left="906" w:hangingChars="300" w:hanging="687"/>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b/>
          <w:sz w:val="22"/>
        </w:rPr>
        <w:t>(5)</w:t>
      </w:r>
      <w:r w:rsidR="00152154" w:rsidRPr="00FD26B5">
        <w:rPr>
          <w:rFonts w:ascii="UD デジタル 教科書体 NK-B" w:eastAsia="UD デジタル 教科書体 NK-B" w:hAnsiTheme="majorEastAsia" w:hint="eastAsia"/>
          <w:b/>
          <w:sz w:val="22"/>
        </w:rPr>
        <w:t>いじめの早期発見</w:t>
      </w:r>
      <w:r w:rsidR="00D314CB" w:rsidRPr="00FD26B5">
        <w:rPr>
          <w:rFonts w:ascii="UD デジタル 教科書体 NK-B" w:eastAsia="UD デジタル 教科書体 NK-B" w:hAnsiTheme="majorEastAsia" w:hint="eastAsia"/>
          <w:b/>
          <w:sz w:val="22"/>
        </w:rPr>
        <w:t>に対する取組</w:t>
      </w:r>
    </w:p>
    <w:p w14:paraId="2FB39B41" w14:textId="28AA62D3" w:rsidR="00FC7AAD" w:rsidRDefault="00FC7AAD" w:rsidP="009168F1">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001A07C3" w:rsidRPr="00FD26B5">
        <w:rPr>
          <w:rFonts w:ascii="UD デジタル 教科書体 NK-B" w:eastAsia="UD デジタル 教科書体 NK-B" w:hint="eastAsia"/>
          <w:sz w:val="22"/>
        </w:rPr>
        <w:t>・</w:t>
      </w:r>
      <w:r w:rsidR="007C3D8E" w:rsidRPr="00FD26B5">
        <w:rPr>
          <w:rFonts w:ascii="UD デジタル 教科書体 NK-B" w:eastAsia="UD デジタル 教科書体 NK-B" w:hint="eastAsia"/>
          <w:sz w:val="22"/>
        </w:rPr>
        <w:t>「誰にも相談できない児童がいるのではないか」という認識をもち</w:t>
      </w:r>
      <w:r w:rsidRPr="00FD26B5">
        <w:rPr>
          <w:rFonts w:ascii="UD デジタル 教科書体 NK-B" w:eastAsia="UD デジタル 教科書体 NK-B" w:hint="eastAsia"/>
          <w:sz w:val="22"/>
        </w:rPr>
        <w:t>、日常の観察や日記指導、生活アンケート</w:t>
      </w:r>
      <w:r w:rsidR="004E1248" w:rsidRPr="00FD26B5">
        <w:rPr>
          <w:rFonts w:ascii="UD デジタル 教科書体 NK-B" w:eastAsia="UD デジタル 教科書体 NK-B" w:hint="eastAsia"/>
          <w:sz w:val="22"/>
        </w:rPr>
        <w:t>（</w:t>
      </w:r>
      <w:r w:rsidR="00692AC3">
        <w:rPr>
          <w:rFonts w:ascii="UD デジタル 教科書体 NK-B" w:eastAsia="UD デジタル 教科書体 NK-B" w:hint="eastAsia"/>
          <w:sz w:val="22"/>
        </w:rPr>
        <w:t>心の健康チェックシート：</w:t>
      </w:r>
      <w:r w:rsidR="004E1248" w:rsidRPr="00FD26B5">
        <w:rPr>
          <w:rFonts w:ascii="UD デジタル 教科書体 NK-B" w:eastAsia="UD デジタル 教科書体 NK-B" w:hint="eastAsia"/>
          <w:sz w:val="22"/>
        </w:rPr>
        <w:t>毎週）</w:t>
      </w:r>
      <w:r w:rsidR="00D314CB" w:rsidRPr="00FD26B5">
        <w:rPr>
          <w:rFonts w:ascii="UD デジタル 教科書体 NK-B" w:eastAsia="UD デジタル 教科書体 NK-B" w:hint="eastAsia"/>
          <w:sz w:val="22"/>
        </w:rPr>
        <w:t>、学校評価における児童アンケート</w:t>
      </w:r>
      <w:r w:rsidRPr="00FD26B5">
        <w:rPr>
          <w:rFonts w:ascii="UD デジタル 教科書体 NK-B" w:eastAsia="UD デジタル 教科書体 NK-B" w:hint="eastAsia"/>
          <w:sz w:val="22"/>
        </w:rPr>
        <w:t>の実施により、総合的に児童の内面を捉え</w:t>
      </w:r>
      <w:r w:rsidR="00692AC3">
        <w:rPr>
          <w:rFonts w:ascii="UD デジタル 教科書体 NK-B" w:eastAsia="UD デジタル 教科書体 NK-B" w:hint="eastAsia"/>
          <w:sz w:val="22"/>
        </w:rPr>
        <w:t>る。また、</w:t>
      </w:r>
      <w:r w:rsidRPr="00FD26B5">
        <w:rPr>
          <w:rFonts w:ascii="UD デジタル 教科書体 NK-B" w:eastAsia="UD デジタル 教科書体 NK-B" w:hint="eastAsia"/>
          <w:sz w:val="22"/>
        </w:rPr>
        <w:t>個別の教育相談</w:t>
      </w:r>
      <w:r w:rsidR="004E1248" w:rsidRPr="00FD26B5">
        <w:rPr>
          <w:rFonts w:ascii="UD デジタル 教科書体 NK-B" w:eastAsia="UD デジタル 教科書体 NK-B" w:hint="eastAsia"/>
          <w:sz w:val="22"/>
        </w:rPr>
        <w:t>を実施</w:t>
      </w:r>
      <w:r w:rsidR="00692AC3">
        <w:rPr>
          <w:rFonts w:ascii="UD デジタル 教科書体 NK-B" w:eastAsia="UD デジタル 教科書体 NK-B" w:hint="eastAsia"/>
          <w:sz w:val="22"/>
        </w:rPr>
        <w:t>し、より深く児童に寄り添い、自己肯定感・自己有用感・自己存在感を高める</w:t>
      </w:r>
      <w:r w:rsidR="00B76D8E">
        <w:rPr>
          <w:rFonts w:ascii="UD デジタル 教科書体 NK-B" w:eastAsia="UD デジタル 教科書体 NK-B" w:hint="eastAsia"/>
          <w:sz w:val="22"/>
        </w:rPr>
        <w:t>。</w:t>
      </w:r>
    </w:p>
    <w:p w14:paraId="15AC542D" w14:textId="6070C04F" w:rsidR="009168F1" w:rsidRPr="00DC2067" w:rsidRDefault="009168F1" w:rsidP="009168F1">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C2067">
        <w:rPr>
          <w:rFonts w:ascii="UD デジタル 教科書体 NK-B" w:eastAsia="UD デジタル 教科書体 NK-B" w:hint="eastAsia"/>
          <w:sz w:val="22"/>
        </w:rPr>
        <w:t xml:space="preserve">　・毎学期１週間の教育相談週間を設定し、事前アンケートと担任との個別面談を行うことで</w:t>
      </w:r>
      <w:r w:rsidR="00DE6A63" w:rsidRPr="00DC2067">
        <w:rPr>
          <w:rFonts w:ascii="UD デジタル 教科書体 NK-B" w:eastAsia="UD デジタル 教科書体 NK-B" w:hint="eastAsia"/>
          <w:sz w:val="22"/>
        </w:rPr>
        <w:t>、</w:t>
      </w:r>
      <w:r w:rsidRPr="00DC2067">
        <w:rPr>
          <w:rFonts w:ascii="UD デジタル 教科書体 NK-B" w:eastAsia="UD デジタル 教科書体 NK-B" w:hint="eastAsia"/>
          <w:sz w:val="22"/>
        </w:rPr>
        <w:t>より児童に寄り添った対応を行う。</w:t>
      </w:r>
    </w:p>
    <w:p w14:paraId="7E30ED52" w14:textId="35CCD20B" w:rsidR="00FC7AAD" w:rsidRPr="00FD26B5" w:rsidRDefault="00FC7AAD" w:rsidP="00B76D8E">
      <w:pPr>
        <w:spacing w:line="276" w:lineRule="auto"/>
        <w:ind w:leftChars="-54" w:left="569" w:hangingChars="300" w:hanging="687"/>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・些細な兆候であっても、いじめではないかとい</w:t>
      </w:r>
      <w:r w:rsidR="00D35D6C" w:rsidRPr="00FD26B5">
        <w:rPr>
          <w:rFonts w:ascii="UD デジタル 教科書体 NK-B" w:eastAsia="UD デジタル 教科書体 NK-B" w:hint="eastAsia"/>
          <w:sz w:val="22"/>
        </w:rPr>
        <w:t>う</w:t>
      </w:r>
      <w:r w:rsidRPr="00FD26B5">
        <w:rPr>
          <w:rFonts w:ascii="UD デジタル 教科書体 NK-B" w:eastAsia="UD デジタル 教科書体 NK-B" w:hint="eastAsia"/>
          <w:sz w:val="22"/>
        </w:rPr>
        <w:t>疑いをもって、早い段階から的確に関わりをもてるように、日常的に児童一人ひとりへの声かけを行う。</w:t>
      </w:r>
    </w:p>
    <w:p w14:paraId="360D51AF" w14:textId="3A6AB9CD" w:rsidR="00D314CB" w:rsidRDefault="00960612" w:rsidP="00B76D8E">
      <w:pPr>
        <w:spacing w:line="276" w:lineRule="auto"/>
        <w:ind w:leftChars="252" w:left="566" w:hangingChars="6" w:hanging="14"/>
        <w:jc w:val="left"/>
        <w:rPr>
          <w:rFonts w:ascii="UD デジタル 教科書体 NK-B" w:eastAsia="UD デジタル 教科書体 NK-B"/>
          <w:spacing w:val="-4"/>
          <w:sz w:val="22"/>
        </w:rPr>
      </w:pPr>
      <w:r>
        <w:rPr>
          <w:rFonts w:ascii="UD デジタル 教科書体 NK-B" w:eastAsia="UD デジタル 教科書体 NK-B" w:hint="eastAsia"/>
          <w:sz w:val="22"/>
        </w:rPr>
        <w:t>・</w:t>
      </w:r>
      <w:r w:rsidR="00D314CB" w:rsidRPr="00FD26B5">
        <w:rPr>
          <w:rFonts w:ascii="UD デジタル 教科書体 NK-B" w:eastAsia="UD デジタル 教科書体 NK-B" w:hint="eastAsia"/>
          <w:spacing w:val="-4"/>
          <w:sz w:val="22"/>
        </w:rPr>
        <w:t>職員朝会等を通して、児童の状況について、</w:t>
      </w:r>
      <w:r w:rsidR="004C2078">
        <w:rPr>
          <w:rFonts w:ascii="UD デジタル 教科書体 NK-B" w:eastAsia="UD デジタル 教科書体 NK-B" w:hint="eastAsia"/>
          <w:spacing w:val="-4"/>
          <w:sz w:val="22"/>
        </w:rPr>
        <w:t>日常的に教職員間で情報を共有するとともに、必要に応じ</w:t>
      </w:r>
      <w:r w:rsidR="00D314CB" w:rsidRPr="00FD26B5">
        <w:rPr>
          <w:rFonts w:ascii="UD デジタル 教科書体 NK-B" w:eastAsia="UD デジタル 教科書体 NK-B" w:hint="eastAsia"/>
          <w:spacing w:val="-4"/>
          <w:sz w:val="22"/>
        </w:rPr>
        <w:t>て、</w:t>
      </w:r>
      <w:r w:rsidR="00E63E9D" w:rsidRPr="00FD26B5">
        <w:rPr>
          <w:rFonts w:ascii="UD デジタル 教科書体 NK-B" w:eastAsia="UD デジタル 教科書体 NK-B" w:hint="eastAsia"/>
          <w:spacing w:val="-4"/>
          <w:sz w:val="22"/>
        </w:rPr>
        <w:t>教育相談支援員</w:t>
      </w:r>
      <w:r w:rsidR="00D314CB" w:rsidRPr="00FD26B5">
        <w:rPr>
          <w:rFonts w:ascii="UD デジタル 教科書体 NK-B" w:eastAsia="UD デジタル 教科書体 NK-B" w:hint="eastAsia"/>
          <w:spacing w:val="-4"/>
          <w:sz w:val="22"/>
        </w:rPr>
        <w:t>や</w:t>
      </w:r>
      <w:r w:rsidR="00212D71" w:rsidRPr="00FD26B5">
        <w:rPr>
          <w:rFonts w:ascii="UD デジタル 教科書体 NK-B" w:eastAsia="UD デジタル 教科書体 NK-B" w:hint="eastAsia"/>
          <w:spacing w:val="-4"/>
          <w:sz w:val="22"/>
        </w:rPr>
        <w:t>スクールカウンセラー</w:t>
      </w:r>
      <w:r w:rsidR="00D314CB" w:rsidRPr="00FD26B5">
        <w:rPr>
          <w:rFonts w:ascii="UD デジタル 教科書体 NK-B" w:eastAsia="UD デジタル 教科書体 NK-B" w:hint="eastAsia"/>
          <w:spacing w:val="-4"/>
          <w:sz w:val="22"/>
        </w:rPr>
        <w:t>等の協力を仰ぎ、適切な支援が行えるようにする。</w:t>
      </w:r>
    </w:p>
    <w:p w14:paraId="380379D2" w14:textId="682EFCF4" w:rsidR="00960612" w:rsidRPr="00FD26B5" w:rsidRDefault="00960612" w:rsidP="00B76D8E">
      <w:pPr>
        <w:spacing w:line="276" w:lineRule="auto"/>
        <w:ind w:leftChars="250" w:left="566" w:hangingChars="8" w:hanging="18"/>
        <w:jc w:val="left"/>
        <w:rPr>
          <w:rFonts w:ascii="UD デジタル 教科書体 NK-B" w:eastAsia="UD デジタル 教科書体 NK-B"/>
          <w:sz w:val="22"/>
        </w:rPr>
      </w:pPr>
      <w:r>
        <w:rPr>
          <w:rFonts w:ascii="UD デジタル 教科書体 NK-B" w:eastAsia="UD デジタル 教科書体 NK-B" w:hint="eastAsia"/>
          <w:spacing w:val="-4"/>
          <w:sz w:val="22"/>
        </w:rPr>
        <w:t>・学校運営協議会やPTA全員会で、いじめの未然防止に向けた取組状況を説明し、地域や家庭の意見を取り入れながら未然防止</w:t>
      </w:r>
      <w:r w:rsidR="00B76D8E">
        <w:rPr>
          <w:rFonts w:ascii="UD デジタル 教科書体 NK-B" w:eastAsia="UD デジタル 教科書体 NK-B" w:hint="eastAsia"/>
          <w:spacing w:val="-4"/>
          <w:sz w:val="22"/>
        </w:rPr>
        <w:t>及び</w:t>
      </w:r>
      <w:r>
        <w:rPr>
          <w:rFonts w:ascii="UD デジタル 教科書体 NK-B" w:eastAsia="UD デジタル 教科書体 NK-B" w:hint="eastAsia"/>
          <w:spacing w:val="-4"/>
          <w:sz w:val="22"/>
        </w:rPr>
        <w:t>早期発見に努める。</w:t>
      </w:r>
    </w:p>
    <w:p w14:paraId="5F443BB8" w14:textId="02A1AA9F" w:rsidR="00D314CB" w:rsidRPr="00FD26B5" w:rsidRDefault="009375BC" w:rsidP="00B76D8E">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・定期的な学校だより、学年だよりの発行、学校ウェブサイトの更新、電子メール等を活用した情報発信に努め、積極的に家庭や地域に働きかけ、信頼関係づくりに取り組む。</w:t>
      </w:r>
    </w:p>
    <w:p w14:paraId="57B3FBE7" w14:textId="60C3D6D3" w:rsidR="001A6BF6" w:rsidRPr="00FD26B5" w:rsidRDefault="001A6BF6" w:rsidP="00B76D8E">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 xml:space="preserve">　・いじめを３つのレベル</w:t>
      </w:r>
      <w:r w:rsidR="00CF6991">
        <w:rPr>
          <w:rFonts w:ascii="UD デジタル 教科書体 NK-B" w:eastAsia="UD デジタル 教科書体 NK-B" w:hint="eastAsia"/>
          <w:sz w:val="22"/>
        </w:rPr>
        <w:t>（日常的衝突としてのいじめ、教育課題としてのいじめ、重大事態及び重大事態につながりかねないいじめ）</w:t>
      </w:r>
      <w:r w:rsidRPr="00FD26B5">
        <w:rPr>
          <w:rFonts w:ascii="UD デジタル 教科書体 NK-B" w:eastAsia="UD デジタル 教科書体 NK-B" w:hint="eastAsia"/>
          <w:sz w:val="22"/>
        </w:rPr>
        <w:t>に分類して認知をする。</w:t>
      </w:r>
    </w:p>
    <w:p w14:paraId="2ED3A2A3" w14:textId="033096FC" w:rsidR="001A6BF6" w:rsidRDefault="001A6BF6" w:rsidP="00DB1DB1">
      <w:pPr>
        <w:spacing w:line="276" w:lineRule="auto"/>
        <w:ind w:left="687" w:hangingChars="300" w:hanging="687"/>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 xml:space="preserve">　・いわゆる、「いじり」</w:t>
      </w:r>
      <w:r w:rsidR="0018438D" w:rsidRPr="00FD26B5">
        <w:rPr>
          <w:rFonts w:ascii="UD デジタル 教科書体 NK-B" w:eastAsia="UD デジタル 教科書体 NK-B" w:hint="eastAsia"/>
          <w:sz w:val="22"/>
        </w:rPr>
        <w:t>「からかい」と言われる行為もいじめであるという認識を</w:t>
      </w:r>
      <w:r w:rsidR="007C3D8E" w:rsidRPr="00FD26B5">
        <w:rPr>
          <w:rFonts w:ascii="UD デジタル 教科書体 NK-B" w:eastAsia="UD デジタル 教科書体 NK-B" w:hint="eastAsia"/>
          <w:sz w:val="22"/>
        </w:rPr>
        <w:t>もって対処する</w:t>
      </w:r>
      <w:r w:rsidRPr="00FD26B5">
        <w:rPr>
          <w:rFonts w:ascii="UD デジタル 教科書体 NK-B" w:eastAsia="UD デジタル 教科書体 NK-B" w:hint="eastAsia"/>
          <w:sz w:val="22"/>
        </w:rPr>
        <w:t>。</w:t>
      </w:r>
    </w:p>
    <w:p w14:paraId="0B27283C" w14:textId="77777777" w:rsidR="008F4B11" w:rsidRDefault="008F4B11" w:rsidP="00DB1DB1">
      <w:pPr>
        <w:spacing w:line="276" w:lineRule="auto"/>
        <w:ind w:left="687" w:hangingChars="300" w:hanging="687"/>
        <w:rPr>
          <w:rFonts w:ascii="UD デジタル 教科書体 NK-B" w:eastAsia="UD デジタル 教科書体 NK-B"/>
          <w:sz w:val="22"/>
        </w:rPr>
      </w:pPr>
    </w:p>
    <w:p w14:paraId="03F7F8CC" w14:textId="77777777" w:rsidR="004A1ADC" w:rsidRDefault="004A1ADC" w:rsidP="00DB1DB1">
      <w:pPr>
        <w:spacing w:line="276" w:lineRule="auto"/>
        <w:ind w:left="687" w:hangingChars="300" w:hanging="687"/>
        <w:rPr>
          <w:rFonts w:ascii="UD デジタル 教科書体 NK-B" w:eastAsia="UD デジタル 教科書体 NK-B"/>
          <w:sz w:val="22"/>
        </w:rPr>
      </w:pPr>
    </w:p>
    <w:p w14:paraId="1E5EAF9B" w14:textId="77777777" w:rsidR="004A1ADC" w:rsidRDefault="004A1ADC" w:rsidP="00DB1DB1">
      <w:pPr>
        <w:spacing w:line="276" w:lineRule="auto"/>
        <w:ind w:left="687" w:hangingChars="300" w:hanging="687"/>
        <w:rPr>
          <w:rFonts w:ascii="UD デジタル 教科書体 NK-B" w:eastAsia="UD デジタル 教科書体 NK-B" w:hint="eastAsia"/>
          <w:sz w:val="22"/>
        </w:rPr>
      </w:pPr>
    </w:p>
    <w:p w14:paraId="6F17D23C" w14:textId="77777777" w:rsidR="00D314CB" w:rsidRPr="00FD26B5" w:rsidRDefault="003C7708" w:rsidP="007C3D8E">
      <w:pPr>
        <w:spacing w:line="276" w:lineRule="auto"/>
        <w:ind w:leftChars="100" w:left="448" w:hangingChars="100" w:hanging="229"/>
        <w:rPr>
          <w:rFonts w:ascii="UD デジタル 教科書体 NK-B" w:eastAsia="UD デジタル 教科書体 NK-B" w:hAnsiTheme="majorEastAsia"/>
          <w:b/>
          <w:sz w:val="22"/>
        </w:rPr>
      </w:pPr>
      <w:r w:rsidRPr="00FD26B5">
        <w:rPr>
          <w:rFonts w:ascii="UD デジタル 教科書体 NK-B" w:eastAsia="UD デジタル 教科書体 NK-B" w:hAnsiTheme="majorEastAsia" w:hint="eastAsia"/>
          <w:b/>
          <w:sz w:val="22"/>
        </w:rPr>
        <w:lastRenderedPageBreak/>
        <w:t>(6)</w:t>
      </w:r>
      <w:r w:rsidR="00D314CB" w:rsidRPr="00FD26B5">
        <w:rPr>
          <w:rFonts w:ascii="UD デジタル 教科書体 NK-B" w:eastAsia="UD デジタル 教科書体 NK-B" w:hAnsiTheme="majorEastAsia" w:hint="eastAsia"/>
          <w:b/>
          <w:sz w:val="22"/>
        </w:rPr>
        <w:t>いじめへの早期対応</w:t>
      </w:r>
      <w:r w:rsidR="009375BC" w:rsidRPr="00FD26B5">
        <w:rPr>
          <w:rFonts w:ascii="UD デジタル 教科書体 NK-B" w:eastAsia="UD デジタル 教科書体 NK-B" w:hAnsiTheme="majorEastAsia" w:hint="eastAsia"/>
          <w:b/>
          <w:sz w:val="22"/>
        </w:rPr>
        <w:t>に</w:t>
      </w:r>
      <w:r w:rsidR="000A6238" w:rsidRPr="00FD26B5">
        <w:rPr>
          <w:rFonts w:ascii="UD デジタル 教科書体 NK-B" w:eastAsia="UD デジタル 教科書体 NK-B" w:hAnsiTheme="majorEastAsia" w:hint="eastAsia"/>
          <w:b/>
          <w:sz w:val="22"/>
        </w:rPr>
        <w:t>おける取組</w:t>
      </w:r>
    </w:p>
    <w:p w14:paraId="31A76EC1" w14:textId="20A8F272" w:rsidR="00D314CB" w:rsidRPr="00FD26B5" w:rsidRDefault="002D02C4" w:rsidP="00B76D8E">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・いじめを認知した場合（疑われる場合も含む）、当該教職員は速やかに校長に報告し、いじめ対策委員会を中核として、迅速・的確かつ組織的に、早期解決に資する取組を行う。</w:t>
      </w:r>
    </w:p>
    <w:p w14:paraId="5467726B" w14:textId="2A3D0512" w:rsidR="002D02C4" w:rsidRPr="00FD26B5" w:rsidRDefault="002D02C4" w:rsidP="00B76D8E">
      <w:pPr>
        <w:spacing w:line="276" w:lineRule="auto"/>
        <w:ind w:leftChars="-54" w:left="569" w:hangingChars="300" w:hanging="687"/>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・いじめられている児童に対しては、心の痛みや不安感等を共感的に理解</w:t>
      </w:r>
      <w:r w:rsidR="001C0CE6" w:rsidRPr="00FD26B5">
        <w:rPr>
          <w:rFonts w:ascii="UD デジタル 教科書体 NK-B" w:eastAsia="UD デジタル 教科書体 NK-B" w:hint="eastAsia"/>
          <w:sz w:val="22"/>
        </w:rPr>
        <w:t>するとともに、「絶対に守り通す」「必ず解決する」との姿勢を示し、身の安全を確保する。</w:t>
      </w:r>
    </w:p>
    <w:p w14:paraId="73691332" w14:textId="476ACDAC" w:rsidR="001C0CE6" w:rsidRPr="00FD26B5" w:rsidRDefault="001C0CE6" w:rsidP="00B76D8E">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・当事者だけでなく、周りの児童（観衆・傍観者）からも詳しく事情を聴き取り、事実関係を正確に把握する。</w:t>
      </w:r>
    </w:p>
    <w:p w14:paraId="594EDE53" w14:textId="1FB09288" w:rsidR="001C0CE6" w:rsidRPr="00FD26B5" w:rsidRDefault="001C0CE6" w:rsidP="00B76D8E">
      <w:pPr>
        <w:spacing w:line="276" w:lineRule="auto"/>
        <w:ind w:leftChars="49" w:left="565" w:hangingChars="200" w:hanging="458"/>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・いじめている児童に対しては、相手の気持ちを理解することにより、再びいじめを行わない気持ちを強くもたせることを中心に指導する。</w:t>
      </w:r>
    </w:p>
    <w:p w14:paraId="1ECADD26" w14:textId="6644684B" w:rsidR="001C0CE6" w:rsidRPr="00FD26B5" w:rsidRDefault="001C0CE6" w:rsidP="00B76D8E">
      <w:pPr>
        <w:spacing w:line="276" w:lineRule="auto"/>
        <w:ind w:leftChars="-54" w:left="569" w:hangingChars="300" w:hanging="687"/>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・「周りではやしたてる」「見て見ぬふりをする」ことは、「いじめをすることと同じである」などと教職</w:t>
      </w:r>
      <w:r w:rsidR="00B76D8E">
        <w:rPr>
          <w:rFonts w:ascii="UD デジタル 教科書体 NK-B" w:eastAsia="UD デジタル 教科書体 NK-B" w:hint="eastAsia"/>
          <w:sz w:val="22"/>
        </w:rPr>
        <w:t>員</w:t>
      </w:r>
      <w:r w:rsidRPr="00FD26B5">
        <w:rPr>
          <w:rFonts w:ascii="UD デジタル 教科書体 NK-B" w:eastAsia="UD デジタル 教科書体 NK-B" w:hint="eastAsia"/>
          <w:sz w:val="22"/>
        </w:rPr>
        <w:t>が毅然とした態度で指導し、いじめは許されないという校内の雰囲気づくりに努め、いじめの再発防止に取り組む。</w:t>
      </w:r>
    </w:p>
    <w:p w14:paraId="01D00AD9" w14:textId="6D2224DB" w:rsidR="001C0CE6" w:rsidRPr="00FD26B5" w:rsidRDefault="001C0CE6" w:rsidP="00B76D8E">
      <w:pPr>
        <w:spacing w:line="276" w:lineRule="auto"/>
        <w:ind w:left="566" w:hangingChars="247" w:hanging="566"/>
        <w:rPr>
          <w:rFonts w:ascii="UD デジタル 教科書体 NK-B" w:eastAsia="UD デジタル 教科書体 NK-B"/>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・「いじめをやめること」と「いじめがなくなること」は違うという認識の下、関係した児童の事後の様子を継続的に注視し、寄り添った対応を行う。</w:t>
      </w:r>
    </w:p>
    <w:p w14:paraId="46211468" w14:textId="20B1694A" w:rsidR="004E1248" w:rsidRPr="00FD26B5" w:rsidRDefault="004E1248" w:rsidP="00B76D8E">
      <w:pPr>
        <w:spacing w:line="276" w:lineRule="auto"/>
        <w:ind w:left="566" w:hangingChars="247" w:hanging="566"/>
        <w:rPr>
          <w:rFonts w:ascii="UD デジタル 教科書体 NK-B" w:eastAsia="UD デジタル 教科書体 NK-B"/>
          <w:spacing w:val="-4"/>
          <w:sz w:val="22"/>
        </w:rPr>
      </w:pPr>
      <w:r w:rsidRPr="00FD26B5">
        <w:rPr>
          <w:rFonts w:ascii="UD デジタル 教科書体 NK-B" w:eastAsia="UD デジタル 教科書体 NK-B" w:hint="eastAsia"/>
          <w:sz w:val="22"/>
        </w:rPr>
        <w:t xml:space="preserve">　</w:t>
      </w:r>
      <w:r w:rsidR="00B76D8E">
        <w:rPr>
          <w:rFonts w:ascii="UD デジタル 教科書体 NK-B" w:eastAsia="UD デジタル 教科書体 NK-B" w:hint="eastAsia"/>
          <w:sz w:val="22"/>
        </w:rPr>
        <w:t xml:space="preserve">　</w:t>
      </w:r>
      <w:r w:rsidR="003C7708"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sz w:val="22"/>
        </w:rPr>
        <w:t>・いじめの事実を認知後、直ちに状況を整理し、できるだけ早期に当事者の保護者に正確に事実関係を伝える。</w:t>
      </w:r>
      <w:r w:rsidRPr="00FD26B5">
        <w:rPr>
          <w:rFonts w:ascii="UD デジタル 教科書体 NK-B" w:eastAsia="UD デジタル 教科書体 NK-B" w:hint="eastAsia"/>
          <w:spacing w:val="-4"/>
          <w:sz w:val="22"/>
        </w:rPr>
        <w:t>担任、生徒指導主任、管理職等</w:t>
      </w:r>
      <w:r w:rsidR="008A58EE" w:rsidRPr="00FD26B5">
        <w:rPr>
          <w:rFonts w:ascii="UD デジタル 教科書体 NK-B" w:eastAsia="UD デジタル 教科書体 NK-B" w:hint="eastAsia"/>
          <w:spacing w:val="-4"/>
          <w:sz w:val="22"/>
        </w:rPr>
        <w:t>の複数の教員で、保護者との面談・訪問に当たり、保護者の心情に寄り添いながら、いじめ解決に向けての協力依頼等、誠意をもって対応する。</w:t>
      </w:r>
    </w:p>
    <w:p w14:paraId="7E18C2E7" w14:textId="51210430" w:rsidR="001A6BF6" w:rsidRPr="00FD26B5" w:rsidRDefault="001A6BF6" w:rsidP="001A6BF6">
      <w:pPr>
        <w:spacing w:line="276" w:lineRule="auto"/>
        <w:ind w:left="663" w:hangingChars="300" w:hanging="663"/>
        <w:rPr>
          <w:rFonts w:ascii="UD デジタル 教科書体 NK-B" w:eastAsia="UD デジタル 教科書体 NK-B"/>
          <w:sz w:val="22"/>
        </w:rPr>
      </w:pPr>
      <w:r w:rsidRPr="00FD26B5">
        <w:rPr>
          <w:rFonts w:ascii="UD デジタル 教科書体 NK-B" w:eastAsia="UD デジタル 教科書体 NK-B" w:hint="eastAsia"/>
          <w:spacing w:val="-4"/>
          <w:sz w:val="22"/>
        </w:rPr>
        <w:t xml:space="preserve">　</w:t>
      </w:r>
      <w:r w:rsidR="00B76D8E">
        <w:rPr>
          <w:rFonts w:ascii="UD デジタル 教科書体 NK-B" w:eastAsia="UD デジタル 教科書体 NK-B" w:hint="eastAsia"/>
          <w:spacing w:val="-4"/>
          <w:sz w:val="22"/>
        </w:rPr>
        <w:t xml:space="preserve">　</w:t>
      </w:r>
      <w:r w:rsidRPr="00FD26B5">
        <w:rPr>
          <w:rFonts w:ascii="UD デジタル 教科書体 NK-B" w:eastAsia="UD デジタル 教科書体 NK-B" w:hint="eastAsia"/>
          <w:spacing w:val="-4"/>
          <w:sz w:val="22"/>
        </w:rPr>
        <w:t xml:space="preserve">　</w:t>
      </w:r>
      <w:r w:rsidR="007C3D8E" w:rsidRPr="00FD26B5">
        <w:rPr>
          <w:rFonts w:ascii="UD デジタル 教科書体 NK-B" w:eastAsia="UD デジタル 教科書体 NK-B" w:hint="eastAsia"/>
          <w:spacing w:val="-4"/>
          <w:sz w:val="22"/>
        </w:rPr>
        <w:t>・インターネットを通じて行われる</w:t>
      </w:r>
      <w:r w:rsidRPr="00FD26B5">
        <w:rPr>
          <w:rFonts w:ascii="UD デジタル 教科書体 NK-B" w:eastAsia="UD デジタル 教科書体 NK-B" w:hint="eastAsia"/>
          <w:spacing w:val="-4"/>
          <w:sz w:val="22"/>
        </w:rPr>
        <w:t>いじめ</w:t>
      </w:r>
      <w:r w:rsidR="007C3D8E" w:rsidRPr="00FD26B5">
        <w:rPr>
          <w:rFonts w:ascii="UD デジタル 教科書体 NK-B" w:eastAsia="UD デジタル 教科書体 NK-B" w:hint="eastAsia"/>
          <w:spacing w:val="-4"/>
          <w:sz w:val="22"/>
        </w:rPr>
        <w:t>防止</w:t>
      </w:r>
      <w:r w:rsidRPr="00FD26B5">
        <w:rPr>
          <w:rFonts w:ascii="UD デジタル 教科書体 NK-B" w:eastAsia="UD デジタル 教科書体 NK-B" w:hint="eastAsia"/>
          <w:spacing w:val="-4"/>
          <w:sz w:val="22"/>
        </w:rPr>
        <w:t>への</w:t>
      </w:r>
      <w:r w:rsidR="009F3280" w:rsidRPr="00FD26B5">
        <w:rPr>
          <w:rFonts w:ascii="UD デジタル 教科書体 NK-B" w:eastAsia="UD デジタル 教科書体 NK-B" w:hint="eastAsia"/>
          <w:spacing w:val="-4"/>
          <w:sz w:val="22"/>
        </w:rPr>
        <w:t>取組</w:t>
      </w:r>
      <w:r w:rsidRPr="00FD26B5">
        <w:rPr>
          <w:rFonts w:ascii="UD デジタル 教科書体 NK-B" w:eastAsia="UD デジタル 教科書体 NK-B" w:hint="eastAsia"/>
          <w:spacing w:val="-4"/>
          <w:sz w:val="22"/>
        </w:rPr>
        <w:t>を行う。</w:t>
      </w:r>
    </w:p>
    <w:p w14:paraId="16FA120E" w14:textId="77777777" w:rsidR="003C7708" w:rsidRPr="00FD26B5" w:rsidRDefault="003C7708" w:rsidP="00971A42">
      <w:pPr>
        <w:spacing w:line="276" w:lineRule="auto"/>
        <w:ind w:left="458" w:hangingChars="200" w:hanging="458"/>
        <w:rPr>
          <w:rFonts w:ascii="UD デジタル 教科書体 NK-B" w:eastAsia="UD デジタル 教科書体 NK-B"/>
          <w:sz w:val="22"/>
        </w:rPr>
      </w:pPr>
    </w:p>
    <w:p w14:paraId="12935990" w14:textId="77777777" w:rsidR="001C0CE6" w:rsidRPr="00FD26B5" w:rsidRDefault="003C7708" w:rsidP="00707A08">
      <w:pPr>
        <w:spacing w:line="276" w:lineRule="auto"/>
        <w:ind w:left="458" w:hangingChars="200" w:hanging="458"/>
        <w:rPr>
          <w:rFonts w:ascii="UD デジタル 教科書体 NK-B" w:eastAsia="UD デジタル 教科書体 NK-B" w:hAnsiTheme="majorEastAsia"/>
          <w:b/>
          <w:sz w:val="22"/>
        </w:rPr>
      </w:pPr>
      <w:r w:rsidRPr="00FD26B5">
        <w:rPr>
          <w:rFonts w:ascii="UD デジタル 教科書体 NK-B" w:eastAsia="UD デジタル 教科書体 NK-B" w:hint="eastAsia"/>
          <w:b/>
          <w:sz w:val="22"/>
        </w:rPr>
        <w:t xml:space="preserve">３　</w:t>
      </w:r>
      <w:r w:rsidR="001C0CE6" w:rsidRPr="00FD26B5">
        <w:rPr>
          <w:rFonts w:ascii="UD デジタル 教科書体 NK-B" w:eastAsia="UD デジタル 教科書体 NK-B" w:hAnsiTheme="majorEastAsia" w:hint="eastAsia"/>
          <w:b/>
          <w:sz w:val="22"/>
        </w:rPr>
        <w:t>重大事態への対応</w:t>
      </w:r>
    </w:p>
    <w:p w14:paraId="39DF9ED0" w14:textId="77777777" w:rsidR="00FD2D1B" w:rsidRPr="00FD26B5" w:rsidRDefault="00FD2D1B" w:rsidP="007C3D8E">
      <w:pPr>
        <w:spacing w:line="276" w:lineRule="auto"/>
        <w:ind w:leftChars="100" w:left="677" w:hangingChars="200" w:hanging="458"/>
        <w:rPr>
          <w:rFonts w:ascii="UD デジタル 教科書体 NK-B" w:eastAsia="UD デジタル 教科書体 NK-B"/>
          <w:b/>
          <w:sz w:val="22"/>
        </w:rPr>
      </w:pPr>
      <w:r w:rsidRPr="00FD26B5">
        <w:rPr>
          <w:rFonts w:ascii="UD デジタル 教科書体 NK-B" w:eastAsia="UD デジタル 教科書体 NK-B" w:hint="eastAsia"/>
          <w:b/>
          <w:sz w:val="22"/>
        </w:rPr>
        <w:t>(1)重大事態の判断及び報告</w:t>
      </w:r>
    </w:p>
    <w:p w14:paraId="52DC5F90" w14:textId="77777777" w:rsidR="00FD2D1B" w:rsidRPr="00FD26B5" w:rsidRDefault="000A6238" w:rsidP="00B76D8E">
      <w:pPr>
        <w:spacing w:line="276" w:lineRule="auto"/>
        <w:ind w:leftChars="200" w:left="438" w:firstLineChars="100" w:firstLine="229"/>
        <w:rPr>
          <w:rFonts w:ascii="UD デジタル 教科書体 NK-B" w:eastAsia="UD デジタル 教科書体 NK-B"/>
          <w:sz w:val="22"/>
        </w:rPr>
      </w:pPr>
      <w:r w:rsidRPr="00FD26B5">
        <w:rPr>
          <w:rFonts w:ascii="UD デジタル 教科書体 NK-B" w:eastAsia="UD デジタル 教科書体 NK-B" w:hint="eastAsia"/>
          <w:sz w:val="22"/>
        </w:rPr>
        <w:t>「いじめ防止対策推進法」（平成25年法律第71号）第28条に定められた重大事態が発生した場合、校長は、岩国市教育委員会を通じて、市長</w:t>
      </w:r>
      <w:r w:rsidR="00FD2D1B" w:rsidRPr="00FD26B5">
        <w:rPr>
          <w:rFonts w:ascii="UD デジタル 教科書体 NK-B" w:eastAsia="UD デジタル 教科書体 NK-B" w:hint="eastAsia"/>
          <w:sz w:val="22"/>
        </w:rPr>
        <w:t>及び県教育委員会</w:t>
      </w:r>
      <w:r w:rsidRPr="00FD26B5">
        <w:rPr>
          <w:rFonts w:ascii="UD デジタル 教科書体 NK-B" w:eastAsia="UD デジタル 教科書体 NK-B" w:hint="eastAsia"/>
          <w:sz w:val="22"/>
        </w:rPr>
        <w:t>に報告する。</w:t>
      </w:r>
    </w:p>
    <w:p w14:paraId="6B4AF485" w14:textId="77777777" w:rsidR="00FD2D1B" w:rsidRPr="00FD26B5" w:rsidRDefault="00FD2D1B" w:rsidP="007C3D8E">
      <w:pPr>
        <w:spacing w:line="276" w:lineRule="auto"/>
        <w:ind w:leftChars="100" w:left="677" w:hangingChars="200" w:hanging="458"/>
        <w:rPr>
          <w:rFonts w:ascii="UD デジタル 教科書体 NK-B" w:eastAsia="UD デジタル 教科書体 NK-B"/>
          <w:b/>
          <w:sz w:val="22"/>
        </w:rPr>
      </w:pPr>
      <w:r w:rsidRPr="00FD26B5">
        <w:rPr>
          <w:rFonts w:ascii="UD デジタル 教科書体 NK-B" w:eastAsia="UD デジタル 教科書体 NK-B" w:hint="eastAsia"/>
          <w:b/>
          <w:sz w:val="22"/>
        </w:rPr>
        <w:t>(2)重大事態の調査</w:t>
      </w:r>
    </w:p>
    <w:p w14:paraId="35939105" w14:textId="77777777" w:rsidR="000A6238" w:rsidRPr="00FD26B5" w:rsidRDefault="000A6238" w:rsidP="00971A42">
      <w:pPr>
        <w:spacing w:line="276" w:lineRule="auto"/>
        <w:ind w:leftChars="181" w:left="396" w:firstLineChars="100" w:firstLine="229"/>
        <w:rPr>
          <w:rFonts w:ascii="UD デジタル 教科書体 NK-B" w:eastAsia="UD デジタル 教科書体 NK-B"/>
          <w:sz w:val="22"/>
        </w:rPr>
      </w:pPr>
      <w:r w:rsidRPr="00FD26B5">
        <w:rPr>
          <w:rFonts w:ascii="UD デジタル 教科書体 NK-B" w:eastAsia="UD デジタル 教科書体 NK-B" w:hint="eastAsia"/>
          <w:sz w:val="22"/>
        </w:rPr>
        <w:t>いじめ対策委員会を中核としたいじめ問題調査委員会を設置し、</w:t>
      </w:r>
      <w:r w:rsidR="00FD2D1B" w:rsidRPr="00FD26B5">
        <w:rPr>
          <w:rFonts w:ascii="UD デジタル 教科書体 NK-B" w:eastAsia="UD デジタル 教科書体 NK-B" w:hint="eastAsia"/>
          <w:sz w:val="22"/>
        </w:rPr>
        <w:t>市教育委員会と連携しながら、</w:t>
      </w:r>
      <w:r w:rsidRPr="00FD26B5">
        <w:rPr>
          <w:rFonts w:ascii="UD デジタル 教科書体 NK-B" w:eastAsia="UD デジタル 教科書体 NK-B" w:hint="eastAsia"/>
          <w:sz w:val="22"/>
        </w:rPr>
        <w:t>いじめの全容解明と早期対応の取組を基本姿勢として、早期解決に向けた迅速・的確かつ組織的な対応を行う。</w:t>
      </w:r>
      <w:r w:rsidR="001A07C3" w:rsidRPr="00FD26B5">
        <w:rPr>
          <w:rFonts w:ascii="UD デジタル 教科書体 NK-B" w:eastAsia="UD デジタル 教科書体 NK-B" w:hint="eastAsia"/>
          <w:sz w:val="22"/>
        </w:rPr>
        <w:t>また、調査結果を市長へ速やかに報告する。</w:t>
      </w:r>
    </w:p>
    <w:p w14:paraId="792F4CA6" w14:textId="77777777" w:rsidR="001A07C3" w:rsidRPr="00FD26B5" w:rsidRDefault="001A07C3" w:rsidP="00B76D8E">
      <w:pPr>
        <w:spacing w:line="276" w:lineRule="auto"/>
        <w:ind w:firstLineChars="50" w:firstLine="115"/>
        <w:rPr>
          <w:rFonts w:ascii="UD デジタル 教科書体 NK-B" w:eastAsia="UD デジタル 教科書体 NK-B"/>
          <w:b/>
          <w:sz w:val="22"/>
        </w:rPr>
      </w:pPr>
      <w:r w:rsidRPr="00FD26B5">
        <w:rPr>
          <w:rFonts w:ascii="UD デジタル 教科書体 NK-B" w:eastAsia="UD デジタル 教科書体 NK-B" w:hint="eastAsia"/>
          <w:sz w:val="22"/>
        </w:rPr>
        <w:t xml:space="preserve">　</w:t>
      </w:r>
      <w:r w:rsidRPr="00FD26B5">
        <w:rPr>
          <w:rFonts w:ascii="UD デジタル 教科書体 NK-B" w:eastAsia="UD デジタル 教科書体 NK-B" w:hint="eastAsia"/>
          <w:b/>
          <w:sz w:val="22"/>
        </w:rPr>
        <w:t>(3)措置</w:t>
      </w:r>
    </w:p>
    <w:p w14:paraId="5876262F" w14:textId="5C9B935B" w:rsidR="000A6238" w:rsidRPr="00FD26B5" w:rsidRDefault="001A07C3" w:rsidP="00B76D8E">
      <w:pPr>
        <w:spacing w:line="276" w:lineRule="auto"/>
        <w:ind w:leftChars="200" w:left="438" w:firstLineChars="100" w:firstLine="229"/>
        <w:rPr>
          <w:rFonts w:ascii="UD デジタル 教科書体 NK-B" w:eastAsia="UD デジタル 教科書体 NK-B"/>
          <w:sz w:val="22"/>
        </w:rPr>
      </w:pPr>
      <w:r w:rsidRPr="00FD26B5">
        <w:rPr>
          <w:rFonts w:ascii="UD デジタル 教科書体 NK-B" w:eastAsia="UD デジタル 教科書体 NK-B" w:hint="eastAsia"/>
          <w:sz w:val="22"/>
        </w:rPr>
        <w:t>市教育委員会の指導・助言に基づき、</w:t>
      </w:r>
      <w:r w:rsidR="00E63E9D" w:rsidRPr="00FD26B5">
        <w:rPr>
          <w:rFonts w:ascii="UD デジタル 教科書体 NK-B" w:eastAsia="UD デジタル 教科書体 NK-B" w:hint="eastAsia"/>
          <w:sz w:val="22"/>
        </w:rPr>
        <w:t>教育相談支援員</w:t>
      </w:r>
      <w:r w:rsidR="000A6238" w:rsidRPr="00FD26B5">
        <w:rPr>
          <w:rFonts w:ascii="UD デジタル 教科書体 NK-B" w:eastAsia="UD デジタル 教科書体 NK-B" w:hint="eastAsia"/>
          <w:sz w:val="22"/>
        </w:rPr>
        <w:t>や</w:t>
      </w:r>
      <w:r w:rsidR="00E63E9D" w:rsidRPr="00FD26B5">
        <w:rPr>
          <w:rFonts w:ascii="UD デジタル 教科書体 NK-B" w:eastAsia="UD デジタル 教科書体 NK-B" w:hint="eastAsia"/>
          <w:sz w:val="22"/>
        </w:rPr>
        <w:t>スクールカウンセラー</w:t>
      </w:r>
      <w:r w:rsidR="000A6238" w:rsidRPr="00FD26B5">
        <w:rPr>
          <w:rFonts w:ascii="UD デジタル 教科書体 NK-B" w:eastAsia="UD デジタル 教科書体 NK-B" w:hint="eastAsia"/>
          <w:sz w:val="22"/>
        </w:rPr>
        <w:t>、</w:t>
      </w:r>
      <w:r w:rsidRPr="00FD26B5">
        <w:rPr>
          <w:rFonts w:ascii="UD デジタル 教科書体 NK-B" w:eastAsia="UD デジタル 教科書体 NK-B" w:hint="eastAsia"/>
          <w:sz w:val="22"/>
        </w:rPr>
        <w:t>やまぐ</w:t>
      </w:r>
      <w:r w:rsidR="000A6238" w:rsidRPr="00FD26B5">
        <w:rPr>
          <w:rFonts w:ascii="UD デジタル 教科書体 NK-B" w:eastAsia="UD デジタル 教科書体 NK-B" w:hint="eastAsia"/>
          <w:sz w:val="22"/>
        </w:rPr>
        <w:t>ち総合教育支援センターによる学校サポートチーム等と</w:t>
      </w:r>
      <w:r w:rsidRPr="00FD26B5">
        <w:rPr>
          <w:rFonts w:ascii="UD デジタル 教科書体 NK-B" w:eastAsia="UD デジタル 教科書体 NK-B" w:hint="eastAsia"/>
          <w:sz w:val="22"/>
        </w:rPr>
        <w:t>関係機関と</w:t>
      </w:r>
      <w:r w:rsidR="000A6238" w:rsidRPr="00FD26B5">
        <w:rPr>
          <w:rFonts w:ascii="UD デジタル 教科書体 NK-B" w:eastAsia="UD デジタル 教科書体 NK-B" w:hint="eastAsia"/>
          <w:sz w:val="22"/>
        </w:rPr>
        <w:t>連携し、いじめ解決に向け</w:t>
      </w:r>
      <w:r w:rsidR="00B76D8E">
        <w:rPr>
          <w:rFonts w:ascii="UD デジタル 教科書体 NK-B" w:eastAsia="UD デジタル 教科書体 NK-B" w:hint="eastAsia"/>
          <w:sz w:val="22"/>
        </w:rPr>
        <w:t>た</w:t>
      </w:r>
      <w:r w:rsidR="000A6238" w:rsidRPr="00FD26B5">
        <w:rPr>
          <w:rFonts w:ascii="UD デジタル 教科書体 NK-B" w:eastAsia="UD デジタル 教科書体 NK-B" w:hint="eastAsia"/>
          <w:sz w:val="22"/>
        </w:rPr>
        <w:t xml:space="preserve">取組を行う。　</w:t>
      </w:r>
      <w:r w:rsidRPr="00FD26B5">
        <w:rPr>
          <w:rFonts w:ascii="UD デジタル 教科書体 NK-B" w:eastAsia="UD デジタル 教科書体 NK-B" w:hint="eastAsia"/>
          <w:sz w:val="22"/>
        </w:rPr>
        <w:t xml:space="preserve">　　</w:t>
      </w:r>
      <w:r w:rsidR="000A6238" w:rsidRPr="00FD26B5">
        <w:rPr>
          <w:rFonts w:ascii="UD デジタル 教科書体 NK-B" w:eastAsia="UD デジタル 教科書体 NK-B" w:hint="eastAsia"/>
          <w:sz w:val="22"/>
        </w:rPr>
        <w:t>保護者と十分に連携を図り、当該児童をいじめから守</w:t>
      </w:r>
      <w:r w:rsidRPr="00FD26B5">
        <w:rPr>
          <w:rFonts w:ascii="UD デジタル 教科書体 NK-B" w:eastAsia="UD デジタル 教科書体 NK-B" w:hint="eastAsia"/>
          <w:sz w:val="22"/>
        </w:rPr>
        <w:t>る</w:t>
      </w:r>
      <w:r w:rsidR="000A6238" w:rsidRPr="00FD26B5">
        <w:rPr>
          <w:rFonts w:ascii="UD デジタル 教科書体 NK-B" w:eastAsia="UD デジタル 教科書体 NK-B" w:hint="eastAsia"/>
          <w:sz w:val="22"/>
        </w:rPr>
        <w:t>。</w:t>
      </w:r>
    </w:p>
    <w:p w14:paraId="235160DA" w14:textId="77777777" w:rsidR="008128E4" w:rsidRDefault="008128E4" w:rsidP="0029321A">
      <w:pPr>
        <w:rPr>
          <w:rFonts w:ascii="UD デジタル 教科書体 NK-B" w:eastAsia="UD デジタル 教科書体 NK-B"/>
          <w:sz w:val="22"/>
        </w:rPr>
      </w:pPr>
    </w:p>
    <w:p w14:paraId="03FD4438" w14:textId="77777777" w:rsidR="00FD26B5" w:rsidRDefault="00FD26B5" w:rsidP="0029321A">
      <w:pPr>
        <w:rPr>
          <w:rFonts w:ascii="UD デジタル 教科書体 NK-B" w:eastAsia="UD デジタル 教科書体 NK-B"/>
          <w:sz w:val="22"/>
        </w:rPr>
      </w:pPr>
    </w:p>
    <w:p w14:paraId="262ED497" w14:textId="77777777" w:rsidR="00FD26B5" w:rsidRDefault="00FD26B5" w:rsidP="0029321A">
      <w:pPr>
        <w:rPr>
          <w:rFonts w:ascii="UD デジタル 教科書体 NK-B" w:eastAsia="UD デジタル 教科書体 NK-B"/>
          <w:sz w:val="22"/>
        </w:rPr>
      </w:pPr>
    </w:p>
    <w:p w14:paraId="6D9E59D4" w14:textId="77777777" w:rsidR="00FD26B5" w:rsidRDefault="00FD26B5" w:rsidP="0029321A">
      <w:pPr>
        <w:rPr>
          <w:rFonts w:ascii="UD デジタル 教科書体 NK-B" w:eastAsia="UD デジタル 教科書体 NK-B"/>
          <w:sz w:val="22"/>
        </w:rPr>
      </w:pPr>
    </w:p>
    <w:p w14:paraId="0DEE3FA1" w14:textId="72EE5E33" w:rsidR="00BD592D" w:rsidRDefault="00BD592D" w:rsidP="0029321A">
      <w:pPr>
        <w:rPr>
          <w:rFonts w:ascii="UD デジタル 教科書体 NK-B" w:eastAsia="UD デジタル 教科書体 NK-B"/>
          <w:sz w:val="22"/>
        </w:rPr>
      </w:pPr>
    </w:p>
    <w:p w14:paraId="3DA0C08A" w14:textId="5B074B44" w:rsidR="00692AC3" w:rsidRDefault="00692AC3" w:rsidP="0029321A">
      <w:pPr>
        <w:rPr>
          <w:rFonts w:ascii="UD デジタル 教科書体 NK-B" w:eastAsia="UD デジタル 教科書体 NK-B"/>
          <w:sz w:val="22"/>
        </w:rPr>
      </w:pPr>
    </w:p>
    <w:p w14:paraId="58B30EE3" w14:textId="77777777" w:rsidR="00B76D8E" w:rsidRDefault="00B76D8E" w:rsidP="0029321A">
      <w:pPr>
        <w:rPr>
          <w:rFonts w:ascii="UD デジタル 教科書体 NK-B" w:eastAsia="UD デジタル 教科書体 NK-B"/>
          <w:sz w:val="22"/>
        </w:rPr>
      </w:pPr>
    </w:p>
    <w:p w14:paraId="3C2C75E6" w14:textId="77777777" w:rsidR="00B76D8E" w:rsidRDefault="00B76D8E" w:rsidP="0029321A">
      <w:pPr>
        <w:rPr>
          <w:rFonts w:ascii="UD デジタル 教科書体 NK-B" w:eastAsia="UD デジタル 教科書体 NK-B"/>
          <w:sz w:val="22"/>
        </w:rPr>
      </w:pPr>
    </w:p>
    <w:p w14:paraId="7D959145" w14:textId="77777777" w:rsidR="00B76D8E" w:rsidRDefault="00B76D8E" w:rsidP="0029321A">
      <w:pPr>
        <w:rPr>
          <w:rFonts w:ascii="UD デジタル 教科書体 NK-B" w:eastAsia="UD デジタル 教科書体 NK-B"/>
          <w:sz w:val="22"/>
        </w:rPr>
      </w:pPr>
    </w:p>
    <w:p w14:paraId="7C49EE92" w14:textId="77777777" w:rsidR="00534F16" w:rsidRPr="00FD26B5" w:rsidRDefault="001A07C3" w:rsidP="00534F16">
      <w:pPr>
        <w:jc w:val="left"/>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lastRenderedPageBreak/>
        <w:t>４</w:t>
      </w:r>
      <w:r w:rsidR="00534F16" w:rsidRPr="00FD26B5">
        <w:rPr>
          <w:rFonts w:ascii="UD デジタル 教科書体 NK-B" w:eastAsia="UD デジタル 教科書体 NK-B" w:hAnsi="ＭＳ ゴシック" w:cs="Times New Roman" w:hint="eastAsia"/>
          <w:b/>
          <w:sz w:val="24"/>
          <w:szCs w:val="24"/>
        </w:rPr>
        <w:t xml:space="preserve">　取組の年間計画</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25"/>
        <w:gridCol w:w="2306"/>
        <w:gridCol w:w="2184"/>
        <w:gridCol w:w="2243"/>
        <w:gridCol w:w="2525"/>
      </w:tblGrid>
      <w:tr w:rsidR="00534F16" w:rsidRPr="00FD26B5" w14:paraId="580F44AB" w14:textId="77777777" w:rsidTr="008F4137">
        <w:trPr>
          <w:trHeight w:val="349"/>
          <w:jc w:val="center"/>
        </w:trPr>
        <w:tc>
          <w:tcPr>
            <w:tcW w:w="566" w:type="dxa"/>
            <w:shd w:val="clear" w:color="auto" w:fill="auto"/>
          </w:tcPr>
          <w:p w14:paraId="3B526122"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525" w:type="dxa"/>
            <w:shd w:val="clear" w:color="auto" w:fill="auto"/>
          </w:tcPr>
          <w:p w14:paraId="62652633" w14:textId="77777777" w:rsidR="00534F16" w:rsidRPr="00FD26B5" w:rsidRDefault="00534F16" w:rsidP="00534F16">
            <w:pPr>
              <w:jc w:val="left"/>
              <w:rPr>
                <w:rFonts w:ascii="UD デジタル 教科書体 NK-B" w:eastAsia="UD デジタル 教科書体 NK-B" w:hAnsi="ＭＳ ゴシック" w:cs="Times New Roman"/>
                <w:b/>
                <w:szCs w:val="21"/>
              </w:rPr>
            </w:pPr>
          </w:p>
        </w:tc>
        <w:tc>
          <w:tcPr>
            <w:tcW w:w="2306" w:type="dxa"/>
            <w:shd w:val="clear" w:color="auto" w:fill="auto"/>
            <w:vAlign w:val="center"/>
          </w:tcPr>
          <w:p w14:paraId="5D774BFE" w14:textId="77777777" w:rsidR="00534F16" w:rsidRPr="00FD26B5" w:rsidRDefault="00534F16" w:rsidP="00534F16">
            <w:pPr>
              <w:ind w:rightChars="-40" w:right="-88"/>
              <w:jc w:val="left"/>
              <w:rPr>
                <w:rFonts w:ascii="UD デジタル 教科書体 NK-B" w:eastAsia="UD デジタル 教科書体 NK-B" w:hAnsi="ＭＳ ゴシック" w:cs="Times New Roman"/>
                <w:szCs w:val="21"/>
              </w:rPr>
            </w:pPr>
            <w:r w:rsidRPr="00FD26B5">
              <w:rPr>
                <w:rFonts w:ascii="UD デジタル 教科書体 NK-B" w:eastAsia="UD デジタル 教科書体 NK-B" w:hAnsi="ＭＳ ゴシック" w:cs="Times New Roman" w:hint="eastAsia"/>
                <w:szCs w:val="21"/>
              </w:rPr>
              <w:t>いじめ防止対策委員会</w:t>
            </w:r>
          </w:p>
        </w:tc>
        <w:tc>
          <w:tcPr>
            <w:tcW w:w="2184" w:type="dxa"/>
            <w:shd w:val="clear" w:color="auto" w:fill="auto"/>
            <w:vAlign w:val="center"/>
          </w:tcPr>
          <w:p w14:paraId="44AB2478" w14:textId="77777777" w:rsidR="00534F16" w:rsidRPr="00FD26B5" w:rsidRDefault="009F3280" w:rsidP="001A0CEB">
            <w:pPr>
              <w:jc w:val="center"/>
              <w:rPr>
                <w:rFonts w:ascii="UD デジタル 教科書体 NK-B" w:eastAsia="UD デジタル 教科書体 NK-B" w:hAnsi="ＭＳ ゴシック" w:cs="Times New Roman"/>
                <w:szCs w:val="21"/>
              </w:rPr>
            </w:pPr>
            <w:r w:rsidRPr="00FD26B5">
              <w:rPr>
                <w:rFonts w:ascii="UD デジタル 教科書体 NK-B" w:eastAsia="UD デジタル 教科書体 NK-B" w:hAnsi="ＭＳ ゴシック" w:cs="Times New Roman" w:hint="eastAsia"/>
                <w:szCs w:val="21"/>
              </w:rPr>
              <w:t>未然防止の取</w:t>
            </w:r>
            <w:r w:rsidR="00534F16" w:rsidRPr="00FD26B5">
              <w:rPr>
                <w:rFonts w:ascii="UD デジタル 教科書体 NK-B" w:eastAsia="UD デジタル 教科書体 NK-B" w:hAnsi="ＭＳ ゴシック" w:cs="Times New Roman" w:hint="eastAsia"/>
                <w:szCs w:val="21"/>
              </w:rPr>
              <w:t>組</w:t>
            </w:r>
          </w:p>
        </w:tc>
        <w:tc>
          <w:tcPr>
            <w:tcW w:w="2243" w:type="dxa"/>
            <w:shd w:val="clear" w:color="auto" w:fill="auto"/>
            <w:vAlign w:val="center"/>
          </w:tcPr>
          <w:p w14:paraId="74A2D739" w14:textId="77777777" w:rsidR="00534F16" w:rsidRPr="00FD26B5" w:rsidRDefault="009F3280" w:rsidP="009F3280">
            <w:pPr>
              <w:ind w:firstLineChars="100" w:firstLine="219"/>
              <w:jc w:val="left"/>
              <w:rPr>
                <w:rFonts w:ascii="UD デジタル 教科書体 NK-B" w:eastAsia="UD デジタル 教科書体 NK-B" w:hAnsi="ＭＳ ゴシック" w:cs="Times New Roman"/>
                <w:szCs w:val="21"/>
              </w:rPr>
            </w:pPr>
            <w:r w:rsidRPr="00FD26B5">
              <w:rPr>
                <w:rFonts w:ascii="UD デジタル 教科書体 NK-B" w:eastAsia="UD デジタル 教科書体 NK-B" w:hAnsi="ＭＳ ゴシック" w:cs="Times New Roman" w:hint="eastAsia"/>
                <w:szCs w:val="21"/>
              </w:rPr>
              <w:t>早期発見の取</w:t>
            </w:r>
            <w:r w:rsidR="00534F16" w:rsidRPr="00FD26B5">
              <w:rPr>
                <w:rFonts w:ascii="UD デジタル 教科書体 NK-B" w:eastAsia="UD デジタル 教科書体 NK-B" w:hAnsi="ＭＳ ゴシック" w:cs="Times New Roman" w:hint="eastAsia"/>
                <w:szCs w:val="21"/>
              </w:rPr>
              <w:t>組</w:t>
            </w:r>
          </w:p>
        </w:tc>
        <w:tc>
          <w:tcPr>
            <w:tcW w:w="2525" w:type="dxa"/>
            <w:shd w:val="clear" w:color="auto" w:fill="auto"/>
            <w:vAlign w:val="center"/>
          </w:tcPr>
          <w:p w14:paraId="2627986D" w14:textId="77777777" w:rsidR="00534F16" w:rsidRPr="00FD26B5" w:rsidRDefault="00534F16" w:rsidP="00E87DE1">
            <w:pPr>
              <w:jc w:val="center"/>
              <w:rPr>
                <w:rFonts w:ascii="UD デジタル 教科書体 NK-B" w:eastAsia="UD デジタル 教科書体 NK-B" w:hAnsi="ＭＳ ゴシック" w:cs="Times New Roman"/>
                <w:szCs w:val="21"/>
              </w:rPr>
            </w:pPr>
            <w:r w:rsidRPr="00FD26B5">
              <w:rPr>
                <w:rFonts w:ascii="UD デジタル 教科書体 NK-B" w:eastAsia="UD デジタル 教科書体 NK-B" w:hAnsi="ＭＳ ゴシック" w:cs="Times New Roman" w:hint="eastAsia"/>
                <w:szCs w:val="21"/>
              </w:rPr>
              <w:t>保護者・地域との連携</w:t>
            </w:r>
          </w:p>
        </w:tc>
      </w:tr>
      <w:tr w:rsidR="00534F16" w:rsidRPr="00FD26B5" w14:paraId="50D2074D" w14:textId="77777777" w:rsidTr="00E87DE1">
        <w:trPr>
          <w:trHeight w:val="1151"/>
          <w:jc w:val="center"/>
        </w:trPr>
        <w:tc>
          <w:tcPr>
            <w:tcW w:w="566" w:type="dxa"/>
            <w:shd w:val="clear" w:color="auto" w:fill="auto"/>
            <w:vAlign w:val="center"/>
          </w:tcPr>
          <w:p w14:paraId="5CCA415D"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４</w:t>
            </w:r>
          </w:p>
          <w:p w14:paraId="563A868B"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val="restart"/>
            <w:shd w:val="clear" w:color="auto" w:fill="auto"/>
          </w:tcPr>
          <w:p w14:paraId="1E4862B5" w14:textId="77777777" w:rsidR="00534F16" w:rsidRPr="00FD26B5" w:rsidRDefault="004F5EFB"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59264" behindDoc="0" locked="0" layoutInCell="1" allowOverlap="1" wp14:anchorId="7078A408" wp14:editId="5F39B4D3">
                      <wp:simplePos x="0" y="0"/>
                      <wp:positionH relativeFrom="column">
                        <wp:posOffset>16510</wp:posOffset>
                      </wp:positionH>
                      <wp:positionV relativeFrom="paragraph">
                        <wp:posOffset>323215</wp:posOffset>
                      </wp:positionV>
                      <wp:extent cx="138430" cy="228600"/>
                      <wp:effectExtent l="19050" t="0" r="33020" b="3810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28600"/>
                              </a:xfrm>
                              <a:prstGeom prst="downArrow">
                                <a:avLst>
                                  <a:gd name="adj1" fmla="val 50000"/>
                                  <a:gd name="adj2" fmla="val 4687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067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1.3pt;margin-top:25.45pt;width:10.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" adj="15469">
                      <v:textbox style="layout-flow:vertical-ideographic" inset="5.85pt,.7pt,5.85pt,.7pt"/>
                    </v:shape>
                  </w:pict>
                </mc:Fallback>
              </mc:AlternateContent>
            </w:r>
            <w:r w:rsidR="00534F16" w:rsidRPr="00FD26B5">
              <w:rPr>
                <w:rFonts w:ascii="UD デジタル 教科書体 NK-B" w:eastAsia="UD デジタル 教科書体 NK-B" w:hAnsi="ＭＳ ゴシック" w:cs="Times New Roman" w:hint="eastAsia"/>
                <w:b/>
                <w:sz w:val="24"/>
                <w:szCs w:val="24"/>
              </w:rPr>
              <w:t>Ｐ</w:t>
            </w:r>
          </w:p>
          <w:p w14:paraId="59FF75EC" w14:textId="77777777" w:rsidR="00534F16" w:rsidRPr="00FD26B5" w:rsidRDefault="00FD26B5"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0288" behindDoc="0" locked="0" layoutInCell="1" allowOverlap="1" wp14:anchorId="43DAEE79" wp14:editId="129B234C">
                      <wp:simplePos x="0" y="0"/>
                      <wp:positionH relativeFrom="column">
                        <wp:posOffset>21273</wp:posOffset>
                      </wp:positionH>
                      <wp:positionV relativeFrom="paragraph">
                        <wp:posOffset>300673</wp:posOffset>
                      </wp:positionV>
                      <wp:extent cx="138430" cy="266700"/>
                      <wp:effectExtent l="19050" t="0" r="33020" b="38100"/>
                      <wp:wrapNone/>
                      <wp:docPr id="15" name="下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downArrow">
                                <a:avLst>
                                  <a:gd name="adj1" fmla="val 50000"/>
                                  <a:gd name="adj2" fmla="val 4687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12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1.7pt;margin-top:23.7pt;width:10.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" adj="16345">
                      <v:textbox style="layout-flow:vertical-ideographic" inset="5.85pt,.7pt,5.85pt,.7pt"/>
                    </v:shape>
                  </w:pict>
                </mc:Fallback>
              </mc:AlternateContent>
            </w:r>
            <w:r>
              <w:rPr>
                <w:rFonts w:ascii="UD デジタル 教科書体 NK-B" w:eastAsia="UD デジタル 教科書体 NK-B" w:hAnsi="ＭＳ ゴシック" w:cs="Times New Roman" w:hint="eastAsia"/>
                <w:b/>
                <w:sz w:val="24"/>
                <w:szCs w:val="24"/>
              </w:rPr>
              <w:t>Ｄ</w:t>
            </w:r>
          </w:p>
          <w:p w14:paraId="385BB31B" w14:textId="77777777" w:rsidR="00534F16" w:rsidRPr="00FD26B5" w:rsidRDefault="001D6DA8"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1312" behindDoc="0" locked="0" layoutInCell="1" allowOverlap="1" wp14:anchorId="0B79F791" wp14:editId="611B2AB9">
                      <wp:simplePos x="0" y="0"/>
                      <wp:positionH relativeFrom="column">
                        <wp:posOffset>19685</wp:posOffset>
                      </wp:positionH>
                      <wp:positionV relativeFrom="paragraph">
                        <wp:posOffset>416560</wp:posOffset>
                      </wp:positionV>
                      <wp:extent cx="157480" cy="447675"/>
                      <wp:effectExtent l="19050" t="0" r="0" b="28575"/>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447675"/>
                              </a:xfrm>
                              <a:prstGeom prst="downArrow">
                                <a:avLst>
                                  <a:gd name="adj1" fmla="val 50000"/>
                                  <a:gd name="adj2" fmla="val 7106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D6D9" id="下矢印 11" o:spid="_x0000_s1026" type="#_x0000_t67" style="position:absolute;left:0;text-align:left;margin-left:1.55pt;margin-top:32.8pt;width:12.4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">
                      <v:textbox style="layout-flow:vertical-ideographic" inset="5.85pt,.7pt,5.85pt,.7pt"/>
                    </v:shape>
                  </w:pict>
                </mc:Fallback>
              </mc:AlternateContent>
            </w:r>
            <w:r w:rsidR="00534F16" w:rsidRPr="00FD26B5">
              <w:rPr>
                <w:rFonts w:ascii="UD デジタル 教科書体 NK-B" w:eastAsia="UD デジタル 教科書体 NK-B" w:hAnsi="ＭＳ ゴシック" w:cs="Times New Roman" w:hint="eastAsia"/>
                <w:b/>
                <w:sz w:val="24"/>
                <w:szCs w:val="24"/>
              </w:rPr>
              <w:t>Ｃ</w:t>
            </w:r>
          </w:p>
          <w:p w14:paraId="30F2DA84"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p>
          <w:p w14:paraId="6FB5CD45" w14:textId="77777777" w:rsidR="00FD26B5" w:rsidRPr="00FD26B5" w:rsidRDefault="00FD26B5" w:rsidP="00FD26B5">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Ａ</w:t>
            </w:r>
          </w:p>
          <w:p w14:paraId="2C90CFAC" w14:textId="77777777" w:rsidR="00534F16" w:rsidRPr="00FD26B5" w:rsidRDefault="001D6DA8"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2336" behindDoc="0" locked="0" layoutInCell="1" allowOverlap="1" wp14:anchorId="6A42EC1F" wp14:editId="24695733">
                      <wp:simplePos x="0" y="0"/>
                      <wp:positionH relativeFrom="column">
                        <wp:posOffset>19685</wp:posOffset>
                      </wp:positionH>
                      <wp:positionV relativeFrom="paragraph">
                        <wp:posOffset>36195</wp:posOffset>
                      </wp:positionV>
                      <wp:extent cx="157480" cy="295275"/>
                      <wp:effectExtent l="19050" t="0" r="0" b="28575"/>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95275"/>
                              </a:xfrm>
                              <a:prstGeom prst="downArrow">
                                <a:avLst>
                                  <a:gd name="adj1" fmla="val 50000"/>
                                  <a:gd name="adj2" fmla="val 4687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BE5B9" id="下矢印 16" o:spid="_x0000_s1026" type="#_x0000_t67" style="position:absolute;left:0;text-align:left;margin-left:1.55pt;margin-top:2.85pt;width:12.4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">
                      <v:textbox style="layout-flow:vertical-ideographic" inset="5.85pt,.7pt,5.85pt,.7pt"/>
                    </v:shape>
                  </w:pict>
                </mc:Fallback>
              </mc:AlternateContent>
            </w:r>
          </w:p>
          <w:p w14:paraId="4A7BB9D9" w14:textId="77777777" w:rsidR="00534F16" w:rsidRPr="00FD26B5" w:rsidRDefault="001D6DA8"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3360" behindDoc="0" locked="0" layoutInCell="1" allowOverlap="1" wp14:anchorId="7843159E" wp14:editId="6DE0D342">
                      <wp:simplePos x="0" y="0"/>
                      <wp:positionH relativeFrom="column">
                        <wp:posOffset>35877</wp:posOffset>
                      </wp:positionH>
                      <wp:positionV relativeFrom="paragraph">
                        <wp:posOffset>307022</wp:posOffset>
                      </wp:positionV>
                      <wp:extent cx="123825" cy="219075"/>
                      <wp:effectExtent l="19050" t="0" r="47625" b="4762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9075"/>
                              </a:xfrm>
                              <a:prstGeom prst="downArrow">
                                <a:avLst>
                                  <a:gd name="adj1" fmla="val 50000"/>
                                  <a:gd name="adj2" fmla="val 4687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BEF5" id="下矢印 10" o:spid="_x0000_s1026" type="#_x0000_t67" style="position:absolute;left:0;text-align:left;margin-left:2.8pt;margin-top:24.15pt;width:9.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" adj="15877">
                      <v:textbox style="layout-flow:vertical-ideographic" inset="5.85pt,.7pt,5.85pt,.7pt"/>
                    </v:shape>
                  </w:pict>
                </mc:Fallback>
              </mc:AlternateContent>
            </w:r>
            <w:r w:rsidR="00534F16" w:rsidRPr="00FD26B5">
              <w:rPr>
                <w:rFonts w:ascii="UD デジタル 教科書体 NK-B" w:eastAsia="UD デジタル 教科書体 NK-B" w:hAnsi="ＭＳ ゴシック" w:cs="Times New Roman" w:hint="eastAsia"/>
                <w:b/>
                <w:sz w:val="24"/>
                <w:szCs w:val="24"/>
              </w:rPr>
              <w:t>Ｐ</w:t>
            </w:r>
          </w:p>
          <w:p w14:paraId="079594CC" w14:textId="77777777" w:rsidR="00534F16" w:rsidRPr="00FD26B5" w:rsidRDefault="001D6DA8"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4384" behindDoc="0" locked="0" layoutInCell="1" allowOverlap="1" wp14:anchorId="059F2F26" wp14:editId="46E0804C">
                      <wp:simplePos x="0" y="0"/>
                      <wp:positionH relativeFrom="column">
                        <wp:posOffset>19685</wp:posOffset>
                      </wp:positionH>
                      <wp:positionV relativeFrom="paragraph">
                        <wp:posOffset>387985</wp:posOffset>
                      </wp:positionV>
                      <wp:extent cx="157480" cy="523875"/>
                      <wp:effectExtent l="19050" t="0" r="0" b="28575"/>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523875"/>
                              </a:xfrm>
                              <a:prstGeom prst="downArrow">
                                <a:avLst>
                                  <a:gd name="adj1" fmla="val 50000"/>
                                  <a:gd name="adj2" fmla="val 8316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6C8A" id="下矢印 3" o:spid="_x0000_s1026" type="#_x0000_t67" style="position:absolute;left:0;text-align:left;margin-left:1.55pt;margin-top:30.55pt;width:12.4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">
                      <v:textbox style="layout-flow:vertical-ideographic" inset="5.85pt,.7pt,5.85pt,.7pt"/>
                    </v:shape>
                  </w:pict>
                </mc:Fallback>
              </mc:AlternateContent>
            </w:r>
            <w:r w:rsidR="00534F16" w:rsidRPr="00FD26B5">
              <w:rPr>
                <w:rFonts w:ascii="UD デジタル 教科書体 NK-B" w:eastAsia="UD デジタル 教科書体 NK-B" w:hAnsi="ＭＳ ゴシック" w:cs="Times New Roman" w:hint="eastAsia"/>
                <w:b/>
                <w:sz w:val="24"/>
                <w:szCs w:val="24"/>
              </w:rPr>
              <w:t>Ｄ</w:t>
            </w:r>
          </w:p>
          <w:p w14:paraId="107A1D38" w14:textId="77777777" w:rsidR="00534F16" w:rsidRPr="00FD26B5" w:rsidRDefault="00534F16" w:rsidP="00534F16">
            <w:pPr>
              <w:rPr>
                <w:rFonts w:ascii="UD デジタル 教科書体 NK-B" w:eastAsia="UD デジタル 教科書体 NK-B" w:hAnsi="ＭＳ ゴシック" w:cs="Times New Roman"/>
                <w:b/>
                <w:sz w:val="24"/>
                <w:szCs w:val="24"/>
              </w:rPr>
            </w:pPr>
          </w:p>
          <w:p w14:paraId="37BFAF48" w14:textId="77777777" w:rsidR="00534F16" w:rsidRPr="00FD26B5" w:rsidRDefault="00F40B8D"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5408" behindDoc="0" locked="0" layoutInCell="1" allowOverlap="1" wp14:anchorId="2DA6C5FE" wp14:editId="720667B4">
                      <wp:simplePos x="0" y="0"/>
                      <wp:positionH relativeFrom="column">
                        <wp:posOffset>34925</wp:posOffset>
                      </wp:positionH>
                      <wp:positionV relativeFrom="paragraph">
                        <wp:posOffset>334645</wp:posOffset>
                      </wp:positionV>
                      <wp:extent cx="109855" cy="209550"/>
                      <wp:effectExtent l="19050" t="0" r="42545" b="3810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209550"/>
                              </a:xfrm>
                              <a:prstGeom prst="downArrow">
                                <a:avLst>
                                  <a:gd name="adj1" fmla="val 50000"/>
                                  <a:gd name="adj2" fmla="val 4687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E904" id="下矢印 17" o:spid="_x0000_s1026" type="#_x0000_t67" style="position:absolute;left:0;text-align:left;margin-left:2.75pt;margin-top:26.35pt;width:8.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" adj="16292">
                      <v:textbox style="layout-flow:vertical-ideographic" inset="5.85pt,.7pt,5.85pt,.7pt"/>
                    </v:shape>
                  </w:pict>
                </mc:Fallback>
              </mc:AlternateContent>
            </w:r>
            <w:r w:rsidR="00534F16" w:rsidRPr="00FD26B5">
              <w:rPr>
                <w:rFonts w:ascii="UD デジタル 教科書体 NK-B" w:eastAsia="UD デジタル 教科書体 NK-B" w:hAnsi="ＭＳ ゴシック" w:cs="Times New Roman" w:hint="eastAsia"/>
                <w:b/>
                <w:sz w:val="24"/>
                <w:szCs w:val="24"/>
              </w:rPr>
              <w:t>ＣＡ</w:t>
            </w:r>
          </w:p>
          <w:p w14:paraId="4FB43100" w14:textId="77777777" w:rsidR="00534F16" w:rsidRPr="00FD26B5" w:rsidRDefault="00945D3F"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noProof/>
                <w:sz w:val="24"/>
                <w:szCs w:val="24"/>
              </w:rPr>
              <mc:AlternateContent>
                <mc:Choice Requires="wps">
                  <w:drawing>
                    <wp:anchor distT="0" distB="0" distL="114300" distR="114300" simplePos="0" relativeHeight="251666432" behindDoc="0" locked="0" layoutInCell="1" allowOverlap="1" wp14:anchorId="7AC55AB3" wp14:editId="00357E0A">
                      <wp:simplePos x="0" y="0"/>
                      <wp:positionH relativeFrom="column">
                        <wp:posOffset>5080</wp:posOffset>
                      </wp:positionH>
                      <wp:positionV relativeFrom="paragraph">
                        <wp:posOffset>17780</wp:posOffset>
                      </wp:positionV>
                      <wp:extent cx="157480" cy="1000125"/>
                      <wp:effectExtent l="19050" t="0" r="0" b="47625"/>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000125"/>
                              </a:xfrm>
                              <a:prstGeom prst="downArrow">
                                <a:avLst>
                                  <a:gd name="adj1" fmla="val 50000"/>
                                  <a:gd name="adj2" fmla="val 15877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2C8B" id="下矢印 1" o:spid="_x0000_s1026" type="#_x0000_t67" style="position:absolute;left:0;text-align:left;margin-left:.4pt;margin-top:1.4pt;width:12.4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">
                      <v:textbox style="layout-flow:vertical-ideographic" inset="5.85pt,.7pt,5.85pt,.7pt"/>
                    </v:shape>
                  </w:pict>
                </mc:Fallback>
              </mc:AlternateContent>
            </w:r>
          </w:p>
          <w:p w14:paraId="4EC8B0A7"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p>
          <w:p w14:paraId="042DE6D7"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p>
          <w:p w14:paraId="6FFD765B"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Ｐ</w:t>
            </w:r>
          </w:p>
          <w:p w14:paraId="69B2805C"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へ</w:t>
            </w:r>
          </w:p>
        </w:tc>
        <w:tc>
          <w:tcPr>
            <w:tcW w:w="2306" w:type="dxa"/>
            <w:shd w:val="clear" w:color="auto" w:fill="auto"/>
          </w:tcPr>
          <w:p w14:paraId="7FF33AA3" w14:textId="708042F4" w:rsidR="00534F16" w:rsidRPr="00FD26B5" w:rsidRDefault="00534F16" w:rsidP="008F4137">
            <w:pPr>
              <w:ind w:left="219" w:rightChars="-49" w:right="-107" w:hangingChars="100" w:hanging="219"/>
              <w:jc w:val="left"/>
              <w:rPr>
                <w:rFonts w:ascii="UD デジタル 教科書体 NK-B" w:eastAsia="UD デジタル 教科書体 NK-B" w:hAnsi="ＭＳ 明朝" w:cs="Times New Roman"/>
                <w:szCs w:val="21"/>
              </w:rPr>
            </w:pPr>
            <w:r w:rsidRPr="00FD26B5">
              <w:rPr>
                <w:rFonts w:ascii="UD デジタル 教科書体 NK-B" w:eastAsia="UD デジタル 教科書体 NK-B" w:hAnsi="ＭＳ 明朝" w:cs="Times New Roman" w:hint="eastAsia"/>
                <w:szCs w:val="21"/>
              </w:rPr>
              <w:t>○「学校いじめ防止基本方針」内容確認</w:t>
            </w:r>
          </w:p>
        </w:tc>
        <w:tc>
          <w:tcPr>
            <w:tcW w:w="2184" w:type="dxa"/>
            <w:shd w:val="clear" w:color="auto" w:fill="auto"/>
          </w:tcPr>
          <w:p w14:paraId="311D6AAA" w14:textId="4CCC1C5E" w:rsidR="00075C2C" w:rsidRPr="00075C2C" w:rsidRDefault="00DE6A63" w:rsidP="00DE6A63">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 xml:space="preserve">　　</w:t>
            </w:r>
          </w:p>
        </w:tc>
        <w:tc>
          <w:tcPr>
            <w:tcW w:w="2243" w:type="dxa"/>
            <w:shd w:val="clear" w:color="auto" w:fill="auto"/>
          </w:tcPr>
          <w:p w14:paraId="5091C184" w14:textId="77777777" w:rsidR="00534F16" w:rsidRPr="00FD26B5" w:rsidRDefault="00534F16" w:rsidP="00E87DE1">
            <w:pPr>
              <w:spacing w:line="240" w:lineRule="exact"/>
              <w:ind w:left="209" w:rightChars="-36" w:right="-7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○いじめ相談窓口の周知</w:t>
            </w:r>
          </w:p>
          <w:p w14:paraId="02B9C2EB"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○身体測定</w:t>
            </w:r>
          </w:p>
        </w:tc>
        <w:tc>
          <w:tcPr>
            <w:tcW w:w="2525" w:type="dxa"/>
            <w:shd w:val="clear" w:color="auto" w:fill="auto"/>
          </w:tcPr>
          <w:p w14:paraId="2B775C4E" w14:textId="0C4537BF" w:rsidR="00534F16" w:rsidRPr="00FD26B5" w:rsidRDefault="00534F16" w:rsidP="001A0CEB">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○「学校いじめ防止基本方針」説明</w:t>
            </w:r>
          </w:p>
          <w:p w14:paraId="1D1CF940" w14:textId="77777777" w:rsidR="00F373B1" w:rsidRPr="00FD26B5" w:rsidRDefault="00F373B1"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○第１回学校運営協議会</w:t>
            </w:r>
          </w:p>
          <w:p w14:paraId="4C9D7D05" w14:textId="302AD0C7" w:rsidR="00F373B1" w:rsidRPr="00FD26B5" w:rsidRDefault="00534F16" w:rsidP="00E6679B">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○家庭訪問、授業参観</w:t>
            </w:r>
          </w:p>
        </w:tc>
      </w:tr>
      <w:tr w:rsidR="00534F16" w:rsidRPr="00FD26B5" w14:paraId="6A565F4D" w14:textId="77777777" w:rsidTr="008F4137">
        <w:trPr>
          <w:trHeight w:val="759"/>
          <w:jc w:val="center"/>
        </w:trPr>
        <w:tc>
          <w:tcPr>
            <w:tcW w:w="566" w:type="dxa"/>
            <w:shd w:val="clear" w:color="auto" w:fill="auto"/>
          </w:tcPr>
          <w:p w14:paraId="246EF0B0" w14:textId="77777777" w:rsidR="00534F16" w:rsidRPr="00FD26B5" w:rsidRDefault="00534F16" w:rsidP="00F40B8D">
            <w:pPr>
              <w:spacing w:line="36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５</w:t>
            </w:r>
          </w:p>
          <w:p w14:paraId="4F145000" w14:textId="77777777" w:rsidR="00534F16" w:rsidRPr="00FD26B5" w:rsidRDefault="00534F16" w:rsidP="00F40B8D">
            <w:pPr>
              <w:spacing w:line="36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594DF574"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1ECE3ABC" w14:textId="5E1461BE" w:rsidR="00534F16" w:rsidRPr="00FD26B5" w:rsidRDefault="00E87DE1" w:rsidP="00534F16">
            <w:pPr>
              <w:jc w:val="left"/>
              <w:rPr>
                <w:rFonts w:ascii="UD デジタル 教科書体 NK-B" w:eastAsia="UD デジタル 教科書体 NK-B" w:hAnsi="ＭＳ 明朝" w:cs="Times New Roman"/>
                <w:szCs w:val="21"/>
              </w:rPr>
            </w:pPr>
            <w:r>
              <w:rPr>
                <w:rFonts w:ascii="UD デジタル 教科書体 NK-B" w:eastAsia="UD デジタル 教科書体 NK-B" w:hAnsi="ＭＳ 明朝" w:cs="Times New Roman" w:hint="eastAsia"/>
                <w:szCs w:val="21"/>
              </w:rPr>
              <w:t>○綱紀保持研修</w:t>
            </w:r>
          </w:p>
        </w:tc>
        <w:tc>
          <w:tcPr>
            <w:tcW w:w="2184" w:type="dxa"/>
            <w:shd w:val="clear" w:color="auto" w:fill="auto"/>
          </w:tcPr>
          <w:p w14:paraId="42CC543A" w14:textId="6E238D24" w:rsidR="00534F16" w:rsidRPr="00B76D8E" w:rsidRDefault="00534F16" w:rsidP="00F40B8D">
            <w:pPr>
              <w:spacing w:line="240" w:lineRule="exact"/>
              <w:jc w:val="left"/>
              <w:rPr>
                <w:rFonts w:ascii="UD デジタル 教科書体 NK-B" w:eastAsia="UD デジタル 教科書体 NK-B" w:hAnsi="ＭＳ 明朝" w:cs="Times New Roman"/>
                <w:sz w:val="18"/>
                <w:szCs w:val="18"/>
              </w:rPr>
            </w:pPr>
          </w:p>
        </w:tc>
        <w:tc>
          <w:tcPr>
            <w:tcW w:w="2243" w:type="dxa"/>
            <w:shd w:val="clear" w:color="auto" w:fill="auto"/>
          </w:tcPr>
          <w:p w14:paraId="33C81E6C" w14:textId="50B0A51B" w:rsidR="00534F16" w:rsidRPr="00FD26B5" w:rsidRDefault="00E87DE1" w:rsidP="00E571DE">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w:t>
            </w:r>
          </w:p>
        </w:tc>
        <w:tc>
          <w:tcPr>
            <w:tcW w:w="2525" w:type="dxa"/>
            <w:shd w:val="clear" w:color="auto" w:fill="auto"/>
          </w:tcPr>
          <w:p w14:paraId="057B6821" w14:textId="2B6EF475" w:rsidR="00945D3F" w:rsidRPr="00FD26B5" w:rsidRDefault="00945D3F"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○運動会</w:t>
            </w:r>
          </w:p>
        </w:tc>
      </w:tr>
      <w:tr w:rsidR="00534F16" w:rsidRPr="00FD26B5" w14:paraId="1EDB908C" w14:textId="77777777" w:rsidTr="00E87DE1">
        <w:trPr>
          <w:jc w:val="center"/>
        </w:trPr>
        <w:tc>
          <w:tcPr>
            <w:tcW w:w="566" w:type="dxa"/>
            <w:shd w:val="clear" w:color="auto" w:fill="auto"/>
            <w:vAlign w:val="center"/>
          </w:tcPr>
          <w:p w14:paraId="0E92F859" w14:textId="77777777" w:rsidR="00534F16" w:rsidRPr="00FD26B5" w:rsidRDefault="00534F16" w:rsidP="00F40B8D">
            <w:pPr>
              <w:spacing w:line="4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６</w:t>
            </w:r>
          </w:p>
          <w:p w14:paraId="374E2CF9" w14:textId="77777777" w:rsidR="00534F16" w:rsidRPr="00FD26B5" w:rsidRDefault="00534F16" w:rsidP="00F40B8D">
            <w:pPr>
              <w:spacing w:line="4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4D20209A"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648F8D1C" w14:textId="77777777" w:rsidR="00534F16" w:rsidRPr="00FD26B5" w:rsidRDefault="00534F16" w:rsidP="00534F16">
            <w:pPr>
              <w:jc w:val="left"/>
              <w:rPr>
                <w:rFonts w:ascii="UD デジタル 教科書体 NK-B" w:eastAsia="UD デジタル 教科書体 NK-B" w:hAnsi="ＭＳ 明朝" w:cs="Times New Roman"/>
                <w:szCs w:val="21"/>
              </w:rPr>
            </w:pPr>
          </w:p>
          <w:p w14:paraId="72254ADA" w14:textId="77777777" w:rsidR="00534F16" w:rsidRPr="00FD26B5" w:rsidRDefault="00534F16" w:rsidP="00534F16">
            <w:pPr>
              <w:jc w:val="left"/>
              <w:rPr>
                <w:rFonts w:ascii="UD デジタル 教科書体 NK-B" w:eastAsia="UD デジタル 教科書体 NK-B" w:hAnsi="ＭＳ 明朝" w:cs="Times New Roman"/>
                <w:szCs w:val="21"/>
              </w:rPr>
            </w:pPr>
          </w:p>
          <w:p w14:paraId="1BB58BAD"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358B5C7A" w14:textId="04B20174" w:rsidR="00534F16" w:rsidRPr="00FD26B5" w:rsidRDefault="00E87DE1" w:rsidP="00E87DE1">
            <w:pPr>
              <w:spacing w:line="240" w:lineRule="exact"/>
              <w:ind w:rightChars="-89" w:right="-195"/>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○神東小との集合学習</w:t>
            </w:r>
          </w:p>
        </w:tc>
        <w:tc>
          <w:tcPr>
            <w:tcW w:w="2243" w:type="dxa"/>
            <w:shd w:val="clear" w:color="auto" w:fill="auto"/>
          </w:tcPr>
          <w:p w14:paraId="75AD8F2C" w14:textId="77777777" w:rsidR="00534F16" w:rsidRDefault="00534F16" w:rsidP="000356C7">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w:t>
            </w:r>
            <w:r w:rsidR="00E571DE" w:rsidRPr="00FD26B5">
              <w:rPr>
                <w:rFonts w:ascii="UD デジタル 教科書体 NK-B" w:eastAsia="UD デジタル 教科書体 NK-B" w:hAnsi="ＭＳ 明朝" w:cs="Times New Roman" w:hint="eastAsia"/>
                <w:sz w:val="20"/>
                <w:szCs w:val="20"/>
              </w:rPr>
              <w:t>教育相談週間</w:t>
            </w:r>
          </w:p>
          <w:p w14:paraId="24ED4B8B" w14:textId="77777777" w:rsidR="00E87DE1" w:rsidRDefault="00E87DE1" w:rsidP="000356C7">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○SC来校（GHP）</w:t>
            </w:r>
          </w:p>
          <w:p w14:paraId="586AC196" w14:textId="753C2B5D" w:rsidR="00E87DE1" w:rsidRPr="00FD26B5" w:rsidRDefault="00E87DE1" w:rsidP="000356C7">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w:t>
            </w:r>
            <w:r w:rsidR="00DE6A63">
              <w:rPr>
                <w:rFonts w:ascii="UD デジタル 教科書体 NK-B" w:eastAsia="UD デジタル 教科書体 NK-B" w:hAnsi="ＭＳ 明朝" w:cs="Times New Roman" w:hint="eastAsia"/>
                <w:sz w:val="20"/>
                <w:szCs w:val="20"/>
              </w:rPr>
              <w:t>元気チャレンジ</w:t>
            </w:r>
            <w:r>
              <w:rPr>
                <w:rFonts w:ascii="UD デジタル 教科書体 NK-B" w:eastAsia="UD デジタル 教科書体 NK-B" w:hAnsi="ＭＳ 明朝" w:cs="Times New Roman" w:hint="eastAsia"/>
                <w:sz w:val="20"/>
                <w:szCs w:val="20"/>
              </w:rPr>
              <w:t>週間</w:t>
            </w:r>
          </w:p>
        </w:tc>
        <w:tc>
          <w:tcPr>
            <w:tcW w:w="2525" w:type="dxa"/>
            <w:shd w:val="clear" w:color="auto" w:fill="auto"/>
          </w:tcPr>
          <w:p w14:paraId="129173A8" w14:textId="71BF8ACA" w:rsidR="00534F16" w:rsidRPr="00FD26B5" w:rsidRDefault="00534F16" w:rsidP="001A0CEB">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○学校保健安全委員会</w:t>
            </w:r>
          </w:p>
          <w:p w14:paraId="7674BFB0" w14:textId="3E8D116E" w:rsidR="009D4AF6" w:rsidRDefault="00534F16" w:rsidP="00E87DE1">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○授業参観</w:t>
            </w:r>
            <w:r w:rsidR="00E87DE1">
              <w:rPr>
                <w:rFonts w:ascii="UD デジタル 教科書体 NK-B" w:eastAsia="UD デジタル 教科書体 NK-B" w:hAnsi="ＭＳ 明朝" w:cs="Times New Roman" w:hint="eastAsia"/>
                <w:sz w:val="20"/>
                <w:szCs w:val="20"/>
              </w:rPr>
              <w:t>（生命の安全教育</w:t>
            </w:r>
            <w:r w:rsidR="00DE6A63">
              <w:rPr>
                <w:rFonts w:ascii="UD デジタル 教科書体 NK-B" w:eastAsia="UD デジタル 教科書体 NK-B" w:hAnsi="ＭＳ 明朝" w:cs="Times New Roman" w:hint="eastAsia"/>
                <w:sz w:val="20"/>
                <w:szCs w:val="20"/>
              </w:rPr>
              <w:t>等</w:t>
            </w:r>
            <w:r w:rsidR="00E87DE1">
              <w:rPr>
                <w:rFonts w:ascii="UD デジタル 教科書体 NK-B" w:eastAsia="UD デジタル 教科書体 NK-B" w:hAnsi="ＭＳ 明朝" w:cs="Times New Roman" w:hint="eastAsia"/>
                <w:sz w:val="20"/>
                <w:szCs w:val="20"/>
              </w:rPr>
              <w:t>）</w:t>
            </w:r>
          </w:p>
          <w:p w14:paraId="5CA41C39" w14:textId="389307A4" w:rsidR="00E87DE1" w:rsidRPr="00E87DE1" w:rsidRDefault="00E87DE1" w:rsidP="00945D3F">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w:t>
            </w:r>
            <w:r w:rsidR="004A1ADC">
              <w:rPr>
                <w:rFonts w:ascii="UD デジタル 教科書体 NK-B" w:eastAsia="UD デジタル 教科書体 NK-B" w:hAnsi="ＭＳ 明朝" w:cs="Times New Roman" w:hint="eastAsia"/>
                <w:sz w:val="20"/>
                <w:szCs w:val="20"/>
              </w:rPr>
              <w:t>由西みんなの授業日</w:t>
            </w:r>
          </w:p>
        </w:tc>
      </w:tr>
      <w:tr w:rsidR="00534F16" w:rsidRPr="00FD26B5" w14:paraId="7FC0FD4A" w14:textId="77777777" w:rsidTr="00E87DE1">
        <w:trPr>
          <w:trHeight w:val="1109"/>
          <w:jc w:val="center"/>
        </w:trPr>
        <w:tc>
          <w:tcPr>
            <w:tcW w:w="566" w:type="dxa"/>
            <w:shd w:val="clear" w:color="auto" w:fill="auto"/>
          </w:tcPr>
          <w:p w14:paraId="68451C87"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７</w:t>
            </w:r>
          </w:p>
          <w:p w14:paraId="3E6466CC" w14:textId="77777777" w:rsidR="00534F16" w:rsidRPr="00FD26B5" w:rsidRDefault="00534F16" w:rsidP="00534F16">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2CC86E56"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203DA4FF" w14:textId="77777777" w:rsidR="00534F16" w:rsidRPr="00FD26B5" w:rsidRDefault="00534F16" w:rsidP="008F4137">
            <w:pPr>
              <w:ind w:left="219" w:rightChars="-49" w:right="-107" w:hangingChars="100" w:hanging="219"/>
              <w:jc w:val="left"/>
              <w:rPr>
                <w:rFonts w:ascii="UD デジタル 教科書体 NK-B" w:eastAsia="UD デジタル 教科書体 NK-B" w:hAnsi="ＭＳ 明朝" w:cs="Times New Roman"/>
                <w:szCs w:val="21"/>
              </w:rPr>
            </w:pPr>
            <w:r w:rsidRPr="00FD26B5">
              <w:rPr>
                <w:rFonts w:ascii="UD デジタル 教科書体 NK-B" w:eastAsia="UD デジタル 教科書体 NK-B" w:hAnsi="ＭＳ 明朝" w:cs="Times New Roman" w:hint="eastAsia"/>
                <w:szCs w:val="21"/>
              </w:rPr>
              <w:t>○全教職員による取組評価</w:t>
            </w:r>
          </w:p>
        </w:tc>
        <w:tc>
          <w:tcPr>
            <w:tcW w:w="2184" w:type="dxa"/>
            <w:shd w:val="clear" w:color="auto" w:fill="auto"/>
          </w:tcPr>
          <w:p w14:paraId="3D71E5EB" w14:textId="0D9EDA85" w:rsidR="00534F16" w:rsidRPr="00FD26B5" w:rsidRDefault="00E87DE1" w:rsidP="00534F1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○合同水泳記録会</w:t>
            </w:r>
          </w:p>
        </w:tc>
        <w:tc>
          <w:tcPr>
            <w:tcW w:w="2243" w:type="dxa"/>
            <w:shd w:val="clear" w:color="auto" w:fill="auto"/>
          </w:tcPr>
          <w:p w14:paraId="4CC5AC57" w14:textId="6ACF52C2" w:rsidR="00697A2B" w:rsidRPr="00FD26B5" w:rsidRDefault="00697A2B" w:rsidP="00534F16">
            <w:pPr>
              <w:spacing w:line="240" w:lineRule="exact"/>
              <w:jc w:val="left"/>
              <w:rPr>
                <w:rFonts w:ascii="UD デジタル 教科書体 NK-B" w:eastAsia="UD デジタル 教科書体 NK-B" w:hAnsi="ＭＳ 明朝" w:cs="Times New Roman"/>
                <w:sz w:val="20"/>
                <w:szCs w:val="20"/>
              </w:rPr>
            </w:pPr>
          </w:p>
        </w:tc>
        <w:tc>
          <w:tcPr>
            <w:tcW w:w="2525" w:type="dxa"/>
            <w:shd w:val="clear" w:color="auto" w:fill="auto"/>
          </w:tcPr>
          <w:p w14:paraId="5952C876" w14:textId="424208C0" w:rsidR="00534F16" w:rsidRPr="00FD26B5" w:rsidRDefault="00534F16" w:rsidP="00E87DE1">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○学校評価アンケート</w:t>
            </w:r>
            <w:r w:rsidR="00E87DE1">
              <w:rPr>
                <w:rFonts w:ascii="UD デジタル 教科書体 NK-B" w:eastAsia="UD デジタル 教科書体 NK-B" w:hAnsi="ＭＳ 明朝" w:cs="Times New Roman" w:hint="eastAsia"/>
                <w:sz w:val="20"/>
                <w:szCs w:val="20"/>
              </w:rPr>
              <w:t>（保護者・地域）</w:t>
            </w:r>
          </w:p>
          <w:p w14:paraId="57E132F4" w14:textId="51B35A13" w:rsidR="009752E2" w:rsidRPr="00FD26B5" w:rsidRDefault="009752E2" w:rsidP="001A0CEB">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○学校安全対策協議会</w:t>
            </w:r>
          </w:p>
          <w:p w14:paraId="756C9D8B"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○個</w:t>
            </w:r>
            <w:r w:rsidR="009D4AF6" w:rsidRPr="00FD26B5">
              <w:rPr>
                <w:rFonts w:ascii="UD デジタル 教科書体 NK-B" w:eastAsia="UD デジタル 教科書体 NK-B" w:hAnsi="ＭＳ 明朝" w:cs="Times New Roman" w:hint="eastAsia"/>
                <w:sz w:val="20"/>
                <w:szCs w:val="20"/>
              </w:rPr>
              <w:t>人</w:t>
            </w:r>
            <w:r w:rsidRPr="00FD26B5">
              <w:rPr>
                <w:rFonts w:ascii="UD デジタル 教科書体 NK-B" w:eastAsia="UD デジタル 教科書体 NK-B" w:hAnsi="ＭＳ 明朝" w:cs="Times New Roman" w:hint="eastAsia"/>
                <w:sz w:val="20"/>
                <w:szCs w:val="20"/>
              </w:rPr>
              <w:t>懇談会</w:t>
            </w:r>
          </w:p>
          <w:p w14:paraId="62E4D4B5" w14:textId="1F2E046E" w:rsidR="00534F16" w:rsidRPr="00FD26B5" w:rsidRDefault="004A1ADC" w:rsidP="009D4AF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○学校･園</w:t>
            </w:r>
            <w:r>
              <w:rPr>
                <w:rFonts w:ascii="UD デジタル 教科書体 NK-B" w:eastAsia="UD デジタル 教科書体 NK-B" w:hAnsi="ＭＳ 明朝" w:cs="Times New Roman" w:hint="eastAsia"/>
                <w:sz w:val="20"/>
                <w:szCs w:val="20"/>
              </w:rPr>
              <w:t>安全</w:t>
            </w:r>
            <w:r w:rsidRPr="00FD26B5">
              <w:rPr>
                <w:rFonts w:ascii="UD デジタル 教科書体 NK-B" w:eastAsia="UD デジタル 教科書体 NK-B" w:hAnsi="ＭＳ 明朝" w:cs="Times New Roman" w:hint="eastAsia"/>
                <w:sz w:val="20"/>
                <w:szCs w:val="20"/>
              </w:rPr>
              <w:t>ｻﾎﾟｰﾄ会議</w:t>
            </w:r>
          </w:p>
        </w:tc>
      </w:tr>
      <w:tr w:rsidR="00534F16" w:rsidRPr="00FD26B5" w14:paraId="42F06A49" w14:textId="77777777" w:rsidTr="008F4137">
        <w:trPr>
          <w:trHeight w:val="650"/>
          <w:jc w:val="center"/>
        </w:trPr>
        <w:tc>
          <w:tcPr>
            <w:tcW w:w="566" w:type="dxa"/>
            <w:shd w:val="clear" w:color="auto" w:fill="auto"/>
          </w:tcPr>
          <w:p w14:paraId="29C20269" w14:textId="77777777" w:rsidR="00534F16" w:rsidRPr="00FD26B5" w:rsidRDefault="00534F16" w:rsidP="00F40B8D">
            <w:pPr>
              <w:spacing w:line="32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８</w:t>
            </w:r>
            <w:r w:rsidR="00F40B8D">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12E339CF"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322D6E80"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13F4F61A"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p>
        </w:tc>
        <w:tc>
          <w:tcPr>
            <w:tcW w:w="2243" w:type="dxa"/>
            <w:shd w:val="clear" w:color="auto" w:fill="auto"/>
          </w:tcPr>
          <w:p w14:paraId="3791EF81" w14:textId="7C788655"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p>
        </w:tc>
        <w:tc>
          <w:tcPr>
            <w:tcW w:w="2525" w:type="dxa"/>
            <w:shd w:val="clear" w:color="auto" w:fill="auto"/>
          </w:tcPr>
          <w:p w14:paraId="6B94B4FE" w14:textId="77777777" w:rsidR="00534F16" w:rsidRPr="00FD26B5" w:rsidRDefault="00F373B1"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○第２回学校運営協議会</w:t>
            </w:r>
          </w:p>
        </w:tc>
      </w:tr>
      <w:tr w:rsidR="00534F16" w:rsidRPr="00FD26B5" w14:paraId="67EB3CD7" w14:textId="77777777" w:rsidTr="008F4137">
        <w:trPr>
          <w:jc w:val="center"/>
        </w:trPr>
        <w:tc>
          <w:tcPr>
            <w:tcW w:w="566" w:type="dxa"/>
            <w:shd w:val="clear" w:color="auto" w:fill="auto"/>
          </w:tcPr>
          <w:p w14:paraId="1C2A4FA8" w14:textId="77777777" w:rsidR="00534F16" w:rsidRPr="00FD26B5" w:rsidRDefault="00534F16" w:rsidP="00F40B8D">
            <w:pPr>
              <w:spacing w:line="3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９</w:t>
            </w:r>
          </w:p>
          <w:p w14:paraId="1E3EB168" w14:textId="77777777" w:rsidR="00534F16" w:rsidRPr="00FD26B5" w:rsidRDefault="00534F16" w:rsidP="00F40B8D">
            <w:pPr>
              <w:spacing w:line="3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6628A04C"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3F9A6252"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4D7AE3CB" w14:textId="3B02950F" w:rsidR="009168F1" w:rsidRDefault="009168F1" w:rsidP="00E87DE1">
            <w:pPr>
              <w:spacing w:line="240" w:lineRule="exact"/>
              <w:ind w:rightChars="-89" w:right="-195"/>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○合同修学旅行（6年）</w:t>
            </w:r>
          </w:p>
          <w:p w14:paraId="6D5C4406" w14:textId="2DFC9207" w:rsidR="003006C4" w:rsidRPr="00B76D8E" w:rsidRDefault="00B76D8E" w:rsidP="00E87DE1">
            <w:pPr>
              <w:spacing w:line="240" w:lineRule="exact"/>
              <w:ind w:rightChars="-89" w:right="-195"/>
              <w:jc w:val="left"/>
              <w:rPr>
                <w:rFonts w:ascii="UD デジタル 教科書体 NK-B" w:eastAsia="UD デジタル 教科書体 NK-B" w:hAnsi="ＭＳ 明朝" w:cs="Times New Roman"/>
                <w:sz w:val="12"/>
                <w:szCs w:val="20"/>
              </w:rPr>
            </w:pPr>
            <w:r w:rsidRPr="00FD26B5">
              <w:rPr>
                <w:rFonts w:ascii="UD デジタル 教科書体 NK-B" w:eastAsia="UD デジタル 教科書体 NK-B" w:hAnsi="ＭＳ 明朝" w:cs="Times New Roman" w:hint="eastAsia"/>
                <w:sz w:val="20"/>
                <w:szCs w:val="20"/>
              </w:rPr>
              <w:t>○</w:t>
            </w:r>
            <w:r w:rsidR="00E87DE1">
              <w:rPr>
                <w:rFonts w:ascii="UD デジタル 教科書体 NK-B" w:eastAsia="UD デジタル 教科書体 NK-B" w:hAnsi="ＭＳ 明朝" w:cs="Times New Roman" w:hint="eastAsia"/>
                <w:sz w:val="20"/>
                <w:szCs w:val="20"/>
              </w:rPr>
              <w:t>合同</w:t>
            </w:r>
            <w:r w:rsidRPr="00FD26B5">
              <w:rPr>
                <w:rFonts w:ascii="UD デジタル 教科書体 NK-B" w:eastAsia="UD デジタル 教科書体 NK-B" w:hAnsi="ＭＳ 明朝" w:cs="Times New Roman" w:hint="eastAsia"/>
                <w:sz w:val="20"/>
                <w:szCs w:val="20"/>
              </w:rPr>
              <w:t>社会見学</w:t>
            </w:r>
          </w:p>
        </w:tc>
        <w:tc>
          <w:tcPr>
            <w:tcW w:w="2243" w:type="dxa"/>
            <w:shd w:val="clear" w:color="auto" w:fill="auto"/>
          </w:tcPr>
          <w:p w14:paraId="68D8A4CC" w14:textId="77777777" w:rsidR="00534F16"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○身体測定</w:t>
            </w:r>
          </w:p>
          <w:p w14:paraId="07AA8D93" w14:textId="5A37221D" w:rsidR="00E87DE1" w:rsidRPr="00FD26B5" w:rsidRDefault="00E87DE1" w:rsidP="00534F1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○SC来校（GHP）</w:t>
            </w:r>
          </w:p>
        </w:tc>
        <w:tc>
          <w:tcPr>
            <w:tcW w:w="2525" w:type="dxa"/>
            <w:shd w:val="clear" w:color="auto" w:fill="auto"/>
          </w:tcPr>
          <w:p w14:paraId="3505E964" w14:textId="77777777" w:rsidR="00534F16" w:rsidRDefault="00D5622B"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○由西地区敬老会</w:t>
            </w:r>
          </w:p>
          <w:p w14:paraId="3ED76284" w14:textId="0A564551" w:rsidR="003006C4" w:rsidRPr="00FD26B5" w:rsidRDefault="003006C4" w:rsidP="00534F16">
            <w:pPr>
              <w:spacing w:line="240" w:lineRule="exact"/>
              <w:jc w:val="left"/>
              <w:rPr>
                <w:rFonts w:ascii="UD デジタル 教科書体 NK-B" w:eastAsia="UD デジタル 教科書体 NK-B" w:hAnsi="ＭＳ 明朝" w:cs="Times New Roman"/>
                <w:sz w:val="20"/>
                <w:szCs w:val="20"/>
              </w:rPr>
            </w:pPr>
            <w:r w:rsidRPr="003006C4">
              <w:rPr>
                <w:rFonts w:ascii="UD デジタル 教科書体 NK-B" w:eastAsia="UD デジタル 教科書体 NK-B" w:hAnsi="ＭＳ 明朝" w:cs="Times New Roman" w:hint="eastAsia"/>
                <w:sz w:val="20"/>
                <w:szCs w:val="20"/>
              </w:rPr>
              <w:t>○学校保健安全委員会</w:t>
            </w:r>
          </w:p>
        </w:tc>
      </w:tr>
      <w:tr w:rsidR="00534F16" w:rsidRPr="00FD26B5" w14:paraId="02CCE8B3" w14:textId="77777777" w:rsidTr="00E87DE1">
        <w:trPr>
          <w:jc w:val="center"/>
        </w:trPr>
        <w:tc>
          <w:tcPr>
            <w:tcW w:w="566" w:type="dxa"/>
            <w:shd w:val="clear" w:color="auto" w:fill="auto"/>
            <w:vAlign w:val="center"/>
          </w:tcPr>
          <w:p w14:paraId="4689EA9B" w14:textId="77777777" w:rsidR="00534F16" w:rsidRPr="00FD26B5" w:rsidRDefault="00534F16" w:rsidP="00F40B8D">
            <w:pPr>
              <w:spacing w:line="3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10</w:t>
            </w:r>
          </w:p>
          <w:p w14:paraId="33FA28BB" w14:textId="77777777" w:rsidR="00534F16" w:rsidRPr="00FD26B5" w:rsidRDefault="00534F16" w:rsidP="00F40B8D">
            <w:pPr>
              <w:spacing w:line="3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1EF96168"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601A9398" w14:textId="77777777" w:rsidR="00534F16" w:rsidRPr="00FD26B5" w:rsidRDefault="00534F16" w:rsidP="00534F16">
            <w:pPr>
              <w:jc w:val="left"/>
              <w:rPr>
                <w:rFonts w:ascii="UD デジタル 教科書体 NK-B" w:eastAsia="UD デジタル 教科書体 NK-B" w:hAnsi="ＭＳ 明朝" w:cs="Times New Roman"/>
                <w:szCs w:val="21"/>
              </w:rPr>
            </w:pPr>
          </w:p>
          <w:p w14:paraId="769D0CA0"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4921B824" w14:textId="77777777" w:rsidR="000356C7" w:rsidRDefault="00E87DE1" w:rsidP="00F40B8D">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○３小合同学習</w:t>
            </w:r>
          </w:p>
          <w:p w14:paraId="7B0B2F0E" w14:textId="45EE83B6" w:rsidR="00E87DE1" w:rsidRPr="00FD26B5" w:rsidRDefault="00E87DE1" w:rsidP="00F40B8D">
            <w:pPr>
              <w:spacing w:line="240" w:lineRule="exact"/>
              <w:jc w:val="left"/>
              <w:rPr>
                <w:rFonts w:ascii="UD デジタル 教科書体 NK-B" w:eastAsia="UD デジタル 教科書体 NK-B" w:hAnsi="ＭＳ 明朝" w:cs="Times New Roman"/>
                <w:sz w:val="20"/>
                <w:szCs w:val="20"/>
              </w:rPr>
            </w:pPr>
          </w:p>
        </w:tc>
        <w:tc>
          <w:tcPr>
            <w:tcW w:w="2243" w:type="dxa"/>
            <w:shd w:val="clear" w:color="auto" w:fill="auto"/>
          </w:tcPr>
          <w:p w14:paraId="18BFBE6D" w14:textId="68B387CF" w:rsidR="00534F16" w:rsidRPr="00FD26B5" w:rsidRDefault="00534F16" w:rsidP="00960612">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○教育相談週間</w:t>
            </w:r>
          </w:p>
        </w:tc>
        <w:tc>
          <w:tcPr>
            <w:tcW w:w="2525" w:type="dxa"/>
            <w:shd w:val="clear" w:color="auto" w:fill="auto"/>
          </w:tcPr>
          <w:p w14:paraId="7695A958" w14:textId="20A7E75A" w:rsidR="00E87DE1" w:rsidRDefault="00E87DE1" w:rsidP="00F373B1">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○地域探訪</w:t>
            </w:r>
          </w:p>
          <w:p w14:paraId="130A3F69" w14:textId="77777777" w:rsidR="00534F16" w:rsidRDefault="00CD1276" w:rsidP="00F373B1">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○第３回学校運営協議会</w:t>
            </w:r>
          </w:p>
          <w:p w14:paraId="4EF68A37" w14:textId="77777777" w:rsidR="00E87DE1" w:rsidRDefault="00E87DE1" w:rsidP="00F373B1">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○由西みんなの授業日</w:t>
            </w:r>
          </w:p>
          <w:p w14:paraId="0EF908A2" w14:textId="44CCF763" w:rsidR="00E87DE1" w:rsidRPr="00FD26B5" w:rsidRDefault="00E87DE1" w:rsidP="00F373B1">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○保小連携いもほり</w:t>
            </w:r>
          </w:p>
        </w:tc>
      </w:tr>
      <w:tr w:rsidR="00534F16" w:rsidRPr="00FD26B5" w14:paraId="103445B7" w14:textId="77777777" w:rsidTr="008F4137">
        <w:trPr>
          <w:jc w:val="center"/>
        </w:trPr>
        <w:tc>
          <w:tcPr>
            <w:tcW w:w="566" w:type="dxa"/>
            <w:shd w:val="clear" w:color="auto" w:fill="auto"/>
          </w:tcPr>
          <w:p w14:paraId="0A07D733" w14:textId="77777777" w:rsidR="00534F16" w:rsidRPr="00FD26B5" w:rsidRDefault="00534F16" w:rsidP="00F40B8D">
            <w:pPr>
              <w:spacing w:line="4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11月</w:t>
            </w:r>
          </w:p>
        </w:tc>
        <w:tc>
          <w:tcPr>
            <w:tcW w:w="525" w:type="dxa"/>
            <w:vMerge/>
            <w:shd w:val="clear" w:color="auto" w:fill="auto"/>
          </w:tcPr>
          <w:p w14:paraId="69D76D89"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0891FF79"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13EA970B" w14:textId="77777777" w:rsidR="00534F16" w:rsidRDefault="00E6679B" w:rsidP="00697A2B">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○情報モラル指導</w:t>
            </w:r>
          </w:p>
          <w:p w14:paraId="37B10086" w14:textId="77777777" w:rsidR="00DE6A63" w:rsidRDefault="00DE6A63" w:rsidP="00DE6A63">
            <w:pPr>
              <w:spacing w:line="240" w:lineRule="exact"/>
              <w:ind w:rightChars="-89" w:right="-195"/>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○合同宿泊学習（5年）</w:t>
            </w:r>
          </w:p>
          <w:p w14:paraId="48016C18" w14:textId="51CA1103" w:rsidR="00DE6A63" w:rsidRPr="00FD26B5" w:rsidRDefault="00DE6A63" w:rsidP="00DE6A63">
            <w:pPr>
              <w:spacing w:line="240" w:lineRule="exact"/>
              <w:ind w:rightChars="-89" w:right="-195"/>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○由宇中クラスマッチ参加（６年）</w:t>
            </w:r>
          </w:p>
        </w:tc>
        <w:tc>
          <w:tcPr>
            <w:tcW w:w="2243" w:type="dxa"/>
            <w:shd w:val="clear" w:color="auto" w:fill="auto"/>
          </w:tcPr>
          <w:p w14:paraId="4A9AB3E3" w14:textId="55FBC769" w:rsidR="00534F16" w:rsidRDefault="00E87DE1" w:rsidP="00534F1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w:t>
            </w:r>
            <w:r w:rsidR="00DE6A63">
              <w:rPr>
                <w:rFonts w:ascii="UD デジタル 教科書体 NK-B" w:eastAsia="UD デジタル 教科書体 NK-B" w:hAnsi="ＭＳ 明朝" w:cs="Times New Roman" w:hint="eastAsia"/>
                <w:sz w:val="20"/>
                <w:szCs w:val="20"/>
              </w:rPr>
              <w:t>元気チャレンジ</w:t>
            </w:r>
            <w:r>
              <w:rPr>
                <w:rFonts w:ascii="UD デジタル 教科書体 NK-B" w:eastAsia="UD デジタル 教科書体 NK-B" w:hAnsi="ＭＳ 明朝" w:cs="Times New Roman" w:hint="eastAsia"/>
                <w:sz w:val="20"/>
                <w:szCs w:val="20"/>
              </w:rPr>
              <w:t>週間</w:t>
            </w:r>
          </w:p>
          <w:p w14:paraId="09016B39" w14:textId="31944597" w:rsidR="00E87DE1" w:rsidRPr="00FD26B5" w:rsidRDefault="00E87DE1" w:rsidP="00534F16">
            <w:pPr>
              <w:spacing w:line="240" w:lineRule="exact"/>
              <w:jc w:val="left"/>
              <w:rPr>
                <w:rFonts w:ascii="UD デジタル 教科書体 NK-B" w:eastAsia="UD デジタル 教科書体 NK-B" w:hAnsi="ＭＳ 明朝" w:cs="Times New Roman"/>
                <w:sz w:val="20"/>
                <w:szCs w:val="20"/>
              </w:rPr>
            </w:pPr>
          </w:p>
        </w:tc>
        <w:tc>
          <w:tcPr>
            <w:tcW w:w="2525" w:type="dxa"/>
            <w:shd w:val="clear" w:color="auto" w:fill="auto"/>
          </w:tcPr>
          <w:p w14:paraId="167B1A7D" w14:textId="77777777" w:rsidR="00B9352F" w:rsidRPr="00FD26B5" w:rsidRDefault="00B9352F" w:rsidP="00B9352F">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○家庭教育学級（講演）</w:t>
            </w:r>
          </w:p>
          <w:p w14:paraId="0BB3EA68" w14:textId="298C8B19" w:rsidR="00534F16" w:rsidRPr="00FD26B5" w:rsidRDefault="00E87DE1" w:rsidP="003006C4">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○授業参観（人権教育）</w:t>
            </w:r>
          </w:p>
        </w:tc>
      </w:tr>
      <w:tr w:rsidR="00534F16" w:rsidRPr="00FD26B5" w14:paraId="3BC3786A" w14:textId="77777777" w:rsidTr="00E87DE1">
        <w:trPr>
          <w:jc w:val="center"/>
        </w:trPr>
        <w:tc>
          <w:tcPr>
            <w:tcW w:w="566" w:type="dxa"/>
            <w:shd w:val="clear" w:color="auto" w:fill="auto"/>
            <w:vAlign w:val="center"/>
          </w:tcPr>
          <w:p w14:paraId="40633E38" w14:textId="77777777" w:rsidR="00534F16" w:rsidRPr="00FD26B5" w:rsidRDefault="00534F16" w:rsidP="00F40B8D">
            <w:pPr>
              <w:spacing w:line="48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12月</w:t>
            </w:r>
          </w:p>
        </w:tc>
        <w:tc>
          <w:tcPr>
            <w:tcW w:w="525" w:type="dxa"/>
            <w:vMerge/>
            <w:shd w:val="clear" w:color="auto" w:fill="auto"/>
          </w:tcPr>
          <w:p w14:paraId="3A56C1C9"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2D5514E3" w14:textId="77777777" w:rsidR="00534F16" w:rsidRPr="00FD26B5" w:rsidRDefault="00534F16" w:rsidP="008F4137">
            <w:pPr>
              <w:ind w:left="219" w:rightChars="-49" w:right="-107" w:hangingChars="100" w:hanging="219"/>
              <w:jc w:val="left"/>
              <w:rPr>
                <w:rFonts w:ascii="UD デジタル 教科書体 NK-B" w:eastAsia="UD デジタル 教科書体 NK-B" w:hAnsi="ＭＳ 明朝" w:cs="Times New Roman"/>
                <w:szCs w:val="21"/>
              </w:rPr>
            </w:pPr>
            <w:r w:rsidRPr="00FD26B5">
              <w:rPr>
                <w:rFonts w:ascii="UD デジタル 教科書体 NK-B" w:eastAsia="UD デジタル 教科書体 NK-B" w:hAnsi="ＭＳ 明朝" w:cs="Times New Roman" w:hint="eastAsia"/>
                <w:szCs w:val="21"/>
              </w:rPr>
              <w:t>○全教職員による取組評価</w:t>
            </w:r>
          </w:p>
        </w:tc>
        <w:tc>
          <w:tcPr>
            <w:tcW w:w="2184" w:type="dxa"/>
            <w:shd w:val="clear" w:color="auto" w:fill="auto"/>
          </w:tcPr>
          <w:p w14:paraId="4056C208" w14:textId="3F5F9AFF" w:rsidR="00E87DE1" w:rsidRPr="00FD26B5" w:rsidRDefault="00E87DE1" w:rsidP="00553DD9">
            <w:pPr>
              <w:spacing w:line="240" w:lineRule="exact"/>
              <w:jc w:val="left"/>
              <w:rPr>
                <w:rFonts w:ascii="UD デジタル 教科書体 NK-B" w:eastAsia="UD デジタル 教科書体 NK-B" w:hAnsi="ＭＳ 明朝" w:cs="Times New Roman"/>
                <w:sz w:val="20"/>
                <w:szCs w:val="20"/>
              </w:rPr>
            </w:pPr>
          </w:p>
        </w:tc>
        <w:tc>
          <w:tcPr>
            <w:tcW w:w="2243" w:type="dxa"/>
            <w:shd w:val="clear" w:color="auto" w:fill="auto"/>
          </w:tcPr>
          <w:p w14:paraId="5B5E7642" w14:textId="0BEA2B85" w:rsidR="00534F16" w:rsidRPr="00FD26B5" w:rsidRDefault="00E87DE1" w:rsidP="009D4AF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w:t>
            </w:r>
            <w:r w:rsidR="004A1ADC">
              <w:rPr>
                <w:rFonts w:ascii="UD デジタル 教科書体 NK-B" w:eastAsia="UD デジタル 教科書体 NK-B" w:hAnsi="ＭＳ 明朝" w:cs="Times New Roman" w:hint="eastAsia"/>
                <w:sz w:val="20"/>
                <w:szCs w:val="20"/>
              </w:rPr>
              <w:t>（いじめ）</w:t>
            </w:r>
          </w:p>
        </w:tc>
        <w:tc>
          <w:tcPr>
            <w:tcW w:w="2525" w:type="dxa"/>
            <w:shd w:val="clear" w:color="auto" w:fill="auto"/>
          </w:tcPr>
          <w:p w14:paraId="5B855BE4" w14:textId="13235572" w:rsidR="00F373B1" w:rsidRPr="00FD26B5" w:rsidRDefault="00F373B1" w:rsidP="00E87DE1">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○学校評価アンケート</w:t>
            </w:r>
            <w:r w:rsidR="00E87DE1">
              <w:rPr>
                <w:rFonts w:ascii="UD デジタル 教科書体 NK-B" w:eastAsia="UD デジタル 教科書体 NK-B" w:hAnsi="ＭＳ 明朝" w:cs="Times New Roman" w:hint="eastAsia"/>
                <w:sz w:val="20"/>
                <w:szCs w:val="20"/>
              </w:rPr>
              <w:t>（保護者・地域）</w:t>
            </w:r>
          </w:p>
          <w:p w14:paraId="262328B9" w14:textId="142A8732" w:rsidR="009752E2" w:rsidRPr="00FD26B5" w:rsidRDefault="009752E2" w:rsidP="001A0CEB">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○学校安全対策協議会</w:t>
            </w:r>
          </w:p>
          <w:p w14:paraId="2DDE1474" w14:textId="3B3EB2BA" w:rsidR="00B76D8E" w:rsidRPr="00B76D8E" w:rsidRDefault="00B76D8E" w:rsidP="00F373B1">
            <w:pPr>
              <w:spacing w:line="240" w:lineRule="exact"/>
              <w:jc w:val="left"/>
              <w:rPr>
                <w:rFonts w:ascii="UD デジタル 教科書体 NK-B" w:eastAsia="UD デジタル 教科書体 NK-B" w:hAnsi="ＭＳ 明朝" w:cs="Times New Roman"/>
                <w:sz w:val="20"/>
                <w:szCs w:val="20"/>
              </w:rPr>
            </w:pPr>
          </w:p>
        </w:tc>
      </w:tr>
      <w:tr w:rsidR="00534F16" w:rsidRPr="00FD26B5" w14:paraId="36836C6F" w14:textId="77777777" w:rsidTr="008F4137">
        <w:trPr>
          <w:jc w:val="center"/>
        </w:trPr>
        <w:tc>
          <w:tcPr>
            <w:tcW w:w="566" w:type="dxa"/>
            <w:shd w:val="clear" w:color="auto" w:fill="auto"/>
          </w:tcPr>
          <w:p w14:paraId="54EF3EEB"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１</w:t>
            </w:r>
          </w:p>
          <w:p w14:paraId="794D90FD"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2FC02F06"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7AD8CF6B" w14:textId="77777777" w:rsidR="00534F16" w:rsidRPr="00FD26B5" w:rsidRDefault="00534F16" w:rsidP="00534F16">
            <w:pPr>
              <w:jc w:val="left"/>
              <w:rPr>
                <w:rFonts w:ascii="UD デジタル 教科書体 NK-B" w:eastAsia="UD デジタル 教科書体 NK-B" w:hAnsi="ＭＳ 明朝" w:cs="Times New Roman"/>
                <w:szCs w:val="21"/>
              </w:rPr>
            </w:pPr>
          </w:p>
          <w:p w14:paraId="6A9A3EB2"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2C1AF8B5" w14:textId="525845DC" w:rsidR="00534F16" w:rsidRPr="00FD26B5" w:rsidRDefault="00E87DE1" w:rsidP="00E87DE1">
            <w:pPr>
              <w:spacing w:line="240" w:lineRule="exact"/>
              <w:ind w:rightChars="-89" w:right="-195"/>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○神東小との集合学習</w:t>
            </w:r>
          </w:p>
        </w:tc>
        <w:tc>
          <w:tcPr>
            <w:tcW w:w="2243" w:type="dxa"/>
            <w:shd w:val="clear" w:color="auto" w:fill="auto"/>
          </w:tcPr>
          <w:p w14:paraId="78E11187" w14:textId="77777777" w:rsidR="009D4AF6" w:rsidRDefault="00534F16" w:rsidP="009D4AF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○身体測定</w:t>
            </w:r>
          </w:p>
          <w:p w14:paraId="06BE1576" w14:textId="454A0F08" w:rsidR="00E87DE1" w:rsidRPr="00FD26B5" w:rsidRDefault="00E87DE1" w:rsidP="009D4AF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w:t>
            </w:r>
          </w:p>
          <w:p w14:paraId="24342166" w14:textId="2F9522B5" w:rsidR="00534F16" w:rsidRPr="00FD26B5" w:rsidRDefault="009D4AF6" w:rsidP="00960612">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○教育相談週間</w:t>
            </w:r>
          </w:p>
        </w:tc>
        <w:tc>
          <w:tcPr>
            <w:tcW w:w="2525" w:type="dxa"/>
            <w:shd w:val="clear" w:color="auto" w:fill="auto"/>
          </w:tcPr>
          <w:p w14:paraId="7EF1FC86" w14:textId="77777777" w:rsidR="00D5622B" w:rsidRPr="00FD26B5" w:rsidRDefault="00D5622B"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○どんど焼き</w:t>
            </w:r>
          </w:p>
          <w:p w14:paraId="4AF9ABE9" w14:textId="77777777" w:rsidR="009F3280" w:rsidRDefault="00F65880" w:rsidP="00F65880">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○感謝の会</w:t>
            </w:r>
          </w:p>
          <w:p w14:paraId="2471A2E8" w14:textId="300E53EC" w:rsidR="00E87DE1" w:rsidRPr="00FD26B5" w:rsidRDefault="00E87DE1" w:rsidP="00F65880">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○クラブ（昔の遊び）</w:t>
            </w:r>
          </w:p>
        </w:tc>
      </w:tr>
      <w:tr w:rsidR="00534F16" w:rsidRPr="00FD26B5" w14:paraId="23BEA8A3" w14:textId="77777777" w:rsidTr="00E87DE1">
        <w:trPr>
          <w:jc w:val="center"/>
        </w:trPr>
        <w:tc>
          <w:tcPr>
            <w:tcW w:w="566" w:type="dxa"/>
            <w:shd w:val="clear" w:color="auto" w:fill="auto"/>
            <w:vAlign w:val="center"/>
          </w:tcPr>
          <w:p w14:paraId="6AE3A31B" w14:textId="77777777" w:rsidR="00534F16" w:rsidRPr="00FD26B5" w:rsidRDefault="00534F16" w:rsidP="00F40B8D">
            <w:pPr>
              <w:spacing w:line="4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２</w:t>
            </w:r>
          </w:p>
          <w:p w14:paraId="39F53945" w14:textId="77777777" w:rsidR="00534F16" w:rsidRPr="00FD26B5" w:rsidRDefault="00534F16" w:rsidP="00F40B8D">
            <w:pPr>
              <w:spacing w:line="40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0FA2ECA7"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785D7B50" w14:textId="77777777" w:rsidR="00534F16" w:rsidRPr="00FD26B5" w:rsidRDefault="00534F16" w:rsidP="00534F16">
            <w:pPr>
              <w:jc w:val="left"/>
              <w:rPr>
                <w:rFonts w:ascii="UD デジタル 教科書体 NK-B" w:eastAsia="UD デジタル 教科書体 NK-B" w:hAnsi="ＭＳ 明朝" w:cs="Times New Roman"/>
                <w:szCs w:val="21"/>
              </w:rPr>
            </w:pPr>
          </w:p>
          <w:p w14:paraId="35509231" w14:textId="77777777" w:rsidR="00534F16" w:rsidRPr="00FD26B5" w:rsidRDefault="00534F16" w:rsidP="00534F16">
            <w:pPr>
              <w:jc w:val="left"/>
              <w:rPr>
                <w:rFonts w:ascii="UD デジタル 教科書体 NK-B" w:eastAsia="UD デジタル 教科書体 NK-B" w:hAnsi="ＭＳ 明朝" w:cs="Times New Roman"/>
                <w:szCs w:val="21"/>
              </w:rPr>
            </w:pPr>
          </w:p>
        </w:tc>
        <w:tc>
          <w:tcPr>
            <w:tcW w:w="2184" w:type="dxa"/>
            <w:shd w:val="clear" w:color="auto" w:fill="auto"/>
          </w:tcPr>
          <w:p w14:paraId="3460F02F" w14:textId="6A0E0803"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p>
        </w:tc>
        <w:tc>
          <w:tcPr>
            <w:tcW w:w="2243" w:type="dxa"/>
            <w:shd w:val="clear" w:color="auto" w:fill="auto"/>
          </w:tcPr>
          <w:p w14:paraId="51BBBEF3" w14:textId="77777777" w:rsidR="00534F16" w:rsidRDefault="00E87DE1" w:rsidP="00E87DE1">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w:t>
            </w:r>
            <w:r w:rsidR="00DE6A63">
              <w:rPr>
                <w:rFonts w:ascii="UD デジタル 教科書体 NK-B" w:eastAsia="UD デジタル 教科書体 NK-B" w:hAnsi="ＭＳ 明朝" w:cs="Times New Roman" w:hint="eastAsia"/>
                <w:sz w:val="20"/>
                <w:szCs w:val="20"/>
              </w:rPr>
              <w:t>元気チャレンジ</w:t>
            </w:r>
            <w:r>
              <w:rPr>
                <w:rFonts w:ascii="UD デジタル 教科書体 NK-B" w:eastAsia="UD デジタル 教科書体 NK-B" w:hAnsi="ＭＳ 明朝" w:cs="Times New Roman" w:hint="eastAsia"/>
                <w:sz w:val="20"/>
                <w:szCs w:val="20"/>
              </w:rPr>
              <w:t>週間</w:t>
            </w:r>
          </w:p>
          <w:p w14:paraId="05EB1C69" w14:textId="132B0F09" w:rsidR="004A1ADC" w:rsidRPr="00FD26B5" w:rsidRDefault="004A1ADC" w:rsidP="00E87DE1">
            <w:pPr>
              <w:spacing w:line="240" w:lineRule="exact"/>
              <w:jc w:val="left"/>
              <w:rPr>
                <w:rFonts w:ascii="UD デジタル 教科書体 NK-B" w:eastAsia="UD デジタル 教科書体 NK-B" w:hAnsi="ＭＳ 明朝" w:cs="Times New Roman" w:hint="eastAsia"/>
                <w:sz w:val="20"/>
                <w:szCs w:val="20"/>
              </w:rPr>
            </w:pPr>
            <w:r>
              <w:rPr>
                <w:rFonts w:ascii="UD デジタル 教科書体 NK-B" w:eastAsia="UD デジタル 教科書体 NK-B" w:hAnsi="ＭＳ 明朝" w:cs="Times New Roman" w:hint="eastAsia"/>
                <w:sz w:val="20"/>
                <w:szCs w:val="20"/>
              </w:rPr>
              <w:t>○SC来校</w:t>
            </w:r>
          </w:p>
        </w:tc>
        <w:tc>
          <w:tcPr>
            <w:tcW w:w="2525" w:type="dxa"/>
            <w:shd w:val="clear" w:color="auto" w:fill="auto"/>
          </w:tcPr>
          <w:p w14:paraId="27AD99C0"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w:t>
            </w:r>
            <w:r w:rsidR="00F373B1" w:rsidRPr="00FD26B5">
              <w:rPr>
                <w:rFonts w:ascii="UD デジタル 教科書体 NK-B" w:eastAsia="UD デジタル 教科書体 NK-B" w:hAnsi="ＭＳ 明朝" w:cs="Times New Roman" w:hint="eastAsia"/>
                <w:sz w:val="20"/>
                <w:szCs w:val="20"/>
              </w:rPr>
              <w:t>第４回学校運営協議会</w:t>
            </w:r>
          </w:p>
          <w:p w14:paraId="49F017AB" w14:textId="77777777" w:rsidR="00F65880" w:rsidRPr="00FD26B5" w:rsidRDefault="00534F16" w:rsidP="00F65880">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○学級懇談会</w:t>
            </w:r>
          </w:p>
          <w:p w14:paraId="126C0865" w14:textId="746B7A60" w:rsidR="00E87DE1" w:rsidRDefault="00E87DE1" w:rsidP="00E87DE1">
            <w:pPr>
              <w:spacing w:line="240" w:lineRule="exact"/>
              <w:ind w:rightChars="-47" w:right="-103"/>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○授業参観（学習発表会）</w:t>
            </w:r>
          </w:p>
          <w:p w14:paraId="1AC8C873" w14:textId="1F7F5A01" w:rsidR="00B76D8E" w:rsidRPr="00B76D8E" w:rsidRDefault="00B76D8E" w:rsidP="00E6679B">
            <w:pPr>
              <w:spacing w:line="240" w:lineRule="exact"/>
              <w:jc w:val="left"/>
              <w:rPr>
                <w:rFonts w:ascii="UD デジタル 教科書体 NK-B" w:eastAsia="UD デジタル 教科書体 NK-B" w:hAnsi="ＭＳ 明朝" w:cs="Times New Roman"/>
                <w:sz w:val="20"/>
                <w:szCs w:val="20"/>
              </w:rPr>
            </w:pPr>
          </w:p>
        </w:tc>
      </w:tr>
      <w:tr w:rsidR="00534F16" w:rsidRPr="00FD26B5" w14:paraId="3B82B0EC" w14:textId="77777777" w:rsidTr="008F4137">
        <w:trPr>
          <w:jc w:val="center"/>
        </w:trPr>
        <w:tc>
          <w:tcPr>
            <w:tcW w:w="566" w:type="dxa"/>
            <w:shd w:val="clear" w:color="auto" w:fill="auto"/>
          </w:tcPr>
          <w:p w14:paraId="64584C48"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３</w:t>
            </w:r>
          </w:p>
          <w:p w14:paraId="2A73428B" w14:textId="77777777" w:rsidR="00534F16" w:rsidRPr="00FD26B5" w:rsidRDefault="00534F16" w:rsidP="00F40B8D">
            <w:pPr>
              <w:spacing w:line="440" w:lineRule="exact"/>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月</w:t>
            </w:r>
          </w:p>
        </w:tc>
        <w:tc>
          <w:tcPr>
            <w:tcW w:w="525" w:type="dxa"/>
            <w:vMerge/>
            <w:shd w:val="clear" w:color="auto" w:fill="auto"/>
          </w:tcPr>
          <w:p w14:paraId="22CCA6EA"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202C1F60" w14:textId="0C2A6FAA" w:rsidR="00534F16" w:rsidRPr="00FD26B5" w:rsidRDefault="00534F16" w:rsidP="008F4137">
            <w:pPr>
              <w:ind w:left="219" w:rightChars="-49" w:right="-107" w:hangingChars="100" w:hanging="219"/>
              <w:jc w:val="left"/>
              <w:rPr>
                <w:rFonts w:ascii="UD デジタル 教科書体 NK-B" w:eastAsia="UD デジタル 教科書体 NK-B" w:hAnsi="ＭＳ 明朝" w:cs="Times New Roman"/>
                <w:szCs w:val="21"/>
              </w:rPr>
            </w:pPr>
            <w:r w:rsidRPr="00FD26B5">
              <w:rPr>
                <w:rFonts w:ascii="UD デジタル 教科書体 NK-B" w:eastAsia="UD デジタル 教科書体 NK-B" w:hAnsi="ＭＳ 明朝" w:cs="Times New Roman" w:hint="eastAsia"/>
                <w:szCs w:val="21"/>
              </w:rPr>
              <w:t>○学校関係者</w:t>
            </w:r>
            <w:r w:rsidR="008F4137">
              <w:rPr>
                <w:rFonts w:ascii="UD デジタル 教科書体 NK-B" w:eastAsia="UD デジタル 教科書体 NK-B" w:hAnsi="ＭＳ 明朝" w:cs="Times New Roman" w:hint="eastAsia"/>
                <w:szCs w:val="21"/>
              </w:rPr>
              <w:t>による</w:t>
            </w:r>
            <w:r w:rsidRPr="00FD26B5">
              <w:rPr>
                <w:rFonts w:ascii="UD デジタル 教科書体 NK-B" w:eastAsia="UD デジタル 教科書体 NK-B" w:hAnsi="ＭＳ 明朝" w:cs="Times New Roman" w:hint="eastAsia"/>
                <w:szCs w:val="21"/>
              </w:rPr>
              <w:t>評価結果から基本方針の見直し</w:t>
            </w:r>
          </w:p>
        </w:tc>
        <w:tc>
          <w:tcPr>
            <w:tcW w:w="2184" w:type="dxa"/>
            <w:shd w:val="clear" w:color="auto" w:fill="auto"/>
          </w:tcPr>
          <w:p w14:paraId="0E214A76" w14:textId="366705C0" w:rsidR="00A21A10" w:rsidRPr="00553DD9" w:rsidRDefault="00A21A10" w:rsidP="00A21A10">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w:t>
            </w:r>
            <w:r w:rsidRPr="00553DD9">
              <w:rPr>
                <w:rFonts w:ascii="UD デジタル 教科書体 NK-B" w:eastAsia="UD デジタル 教科書体 NK-B" w:hAnsi="ＭＳ 明朝" w:cs="Times New Roman" w:hint="eastAsia"/>
                <w:sz w:val="20"/>
                <w:szCs w:val="20"/>
              </w:rPr>
              <w:t>児童集会</w:t>
            </w:r>
            <w:r>
              <w:rPr>
                <w:rFonts w:ascii="UD デジタル 教科書体 NK-B" w:eastAsia="UD デジタル 教科書体 NK-B" w:hAnsi="ＭＳ 明朝" w:cs="Times New Roman" w:hint="eastAsia"/>
                <w:sz w:val="20"/>
                <w:szCs w:val="20"/>
              </w:rPr>
              <w:t>（６年生を送る会）</w:t>
            </w:r>
          </w:p>
          <w:p w14:paraId="57BC5A79" w14:textId="38102BD2" w:rsidR="000356C7" w:rsidRPr="00FD26B5" w:rsidRDefault="000356C7" w:rsidP="00BB7F05">
            <w:pPr>
              <w:spacing w:line="240" w:lineRule="exact"/>
              <w:jc w:val="left"/>
              <w:rPr>
                <w:rFonts w:ascii="UD デジタル 教科書体 NK-B" w:eastAsia="UD デジタル 教科書体 NK-B" w:hAnsi="ＭＳ 明朝" w:cs="Times New Roman"/>
                <w:sz w:val="20"/>
                <w:szCs w:val="20"/>
              </w:rPr>
            </w:pPr>
          </w:p>
        </w:tc>
        <w:tc>
          <w:tcPr>
            <w:tcW w:w="2243" w:type="dxa"/>
            <w:shd w:val="clear" w:color="auto" w:fill="auto"/>
          </w:tcPr>
          <w:p w14:paraId="28F45AE6" w14:textId="5D05B303" w:rsidR="00534F16" w:rsidRPr="00FD26B5" w:rsidRDefault="004A1ADC" w:rsidP="00534F1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○SC来校</w:t>
            </w:r>
            <w:r>
              <w:rPr>
                <w:rFonts w:ascii="UD デジタル 教科書体 NK-B" w:eastAsia="UD デジタル 教科書体 NK-B" w:hAnsi="ＭＳ 明朝" w:cs="Times New Roman" w:hint="eastAsia"/>
                <w:sz w:val="20"/>
                <w:szCs w:val="20"/>
              </w:rPr>
              <w:t>（０年生）</w:t>
            </w:r>
          </w:p>
        </w:tc>
        <w:tc>
          <w:tcPr>
            <w:tcW w:w="2525" w:type="dxa"/>
            <w:shd w:val="clear" w:color="auto" w:fill="auto"/>
          </w:tcPr>
          <w:p w14:paraId="414FFD66"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○幼保小連絡会</w:t>
            </w:r>
          </w:p>
          <w:p w14:paraId="34B915B6" w14:textId="77777777" w:rsidR="009752E2" w:rsidRPr="00FD26B5" w:rsidRDefault="009752E2" w:rsidP="00F65880">
            <w:pPr>
              <w:spacing w:line="240" w:lineRule="exact"/>
              <w:jc w:val="left"/>
              <w:rPr>
                <w:rFonts w:ascii="UD デジタル 教科書体 NK-B" w:eastAsia="UD デジタル 教科書体 NK-B" w:hAnsi="ＭＳ 明朝" w:cs="Times New Roman"/>
                <w:sz w:val="20"/>
                <w:szCs w:val="20"/>
              </w:rPr>
            </w:pPr>
          </w:p>
        </w:tc>
      </w:tr>
      <w:tr w:rsidR="00534F16" w:rsidRPr="00FD26B5" w14:paraId="1B769046" w14:textId="77777777" w:rsidTr="008F4137">
        <w:trPr>
          <w:trHeight w:val="1909"/>
          <w:jc w:val="center"/>
        </w:trPr>
        <w:tc>
          <w:tcPr>
            <w:tcW w:w="566" w:type="dxa"/>
            <w:shd w:val="clear" w:color="auto" w:fill="auto"/>
            <w:vAlign w:val="center"/>
          </w:tcPr>
          <w:p w14:paraId="1FCA245B" w14:textId="65156B8F" w:rsidR="00534F16" w:rsidRPr="00FD26B5" w:rsidRDefault="00534F16" w:rsidP="00B76D8E">
            <w:pPr>
              <w:jc w:val="center"/>
              <w:rPr>
                <w:rFonts w:ascii="UD デジタル 教科書体 NK-B" w:eastAsia="UD デジタル 教科書体 NK-B" w:hAnsi="ＭＳ ゴシック" w:cs="Times New Roman"/>
                <w:b/>
                <w:sz w:val="24"/>
                <w:szCs w:val="24"/>
              </w:rPr>
            </w:pPr>
            <w:r w:rsidRPr="00FD26B5">
              <w:rPr>
                <w:rFonts w:ascii="UD デジタル 教科書体 NK-B" w:eastAsia="UD デジタル 教科書体 NK-B" w:hAnsi="ＭＳ ゴシック" w:cs="Times New Roman" w:hint="eastAsia"/>
                <w:b/>
                <w:sz w:val="24"/>
                <w:szCs w:val="24"/>
              </w:rPr>
              <w:t>通年</w:t>
            </w:r>
          </w:p>
        </w:tc>
        <w:tc>
          <w:tcPr>
            <w:tcW w:w="525" w:type="dxa"/>
            <w:vMerge/>
            <w:shd w:val="clear" w:color="auto" w:fill="auto"/>
          </w:tcPr>
          <w:p w14:paraId="28E169A3" w14:textId="77777777" w:rsidR="00534F16" w:rsidRPr="00FD26B5" w:rsidRDefault="00534F16" w:rsidP="00534F16">
            <w:pPr>
              <w:jc w:val="left"/>
              <w:rPr>
                <w:rFonts w:ascii="UD デジタル 教科書体 NK-B" w:eastAsia="UD デジタル 教科書体 NK-B" w:hAnsi="ＭＳ ゴシック" w:cs="Times New Roman"/>
                <w:b/>
                <w:sz w:val="24"/>
                <w:szCs w:val="24"/>
              </w:rPr>
            </w:pPr>
          </w:p>
        </w:tc>
        <w:tc>
          <w:tcPr>
            <w:tcW w:w="2306" w:type="dxa"/>
            <w:shd w:val="clear" w:color="auto" w:fill="auto"/>
          </w:tcPr>
          <w:p w14:paraId="6A9E5CFE" w14:textId="77777777" w:rsidR="00534F16" w:rsidRDefault="00534F16" w:rsidP="00534F16">
            <w:pPr>
              <w:jc w:val="left"/>
              <w:rPr>
                <w:rFonts w:ascii="UD デジタル 教科書体 NK-B" w:eastAsia="UD デジタル 教科書体 NK-B" w:hAnsi="ＭＳ 明朝" w:cs="Times New Roman"/>
                <w:szCs w:val="21"/>
              </w:rPr>
            </w:pPr>
            <w:r w:rsidRPr="00FD26B5">
              <w:rPr>
                <w:rFonts w:ascii="UD デジタル 教科書体 NK-B" w:eastAsia="UD デジタル 教科書体 NK-B" w:hAnsi="ＭＳ 明朝" w:cs="Times New Roman" w:hint="eastAsia"/>
                <w:szCs w:val="21"/>
              </w:rPr>
              <w:t>○対応策検討</w:t>
            </w:r>
          </w:p>
          <w:p w14:paraId="512695D8" w14:textId="376427A6" w:rsidR="00013B1C" w:rsidRPr="00FD26B5" w:rsidRDefault="00013B1C" w:rsidP="008F4137">
            <w:pPr>
              <w:ind w:left="219" w:rightChars="-49" w:right="-107" w:hangingChars="100" w:hanging="219"/>
              <w:jc w:val="left"/>
              <w:rPr>
                <w:rFonts w:ascii="UD デジタル 教科書体 NK-B" w:eastAsia="UD デジタル 教科書体 NK-B" w:hAnsi="ＭＳ 明朝" w:cs="Times New Roman"/>
                <w:szCs w:val="21"/>
              </w:rPr>
            </w:pPr>
          </w:p>
        </w:tc>
        <w:tc>
          <w:tcPr>
            <w:tcW w:w="2184" w:type="dxa"/>
            <w:shd w:val="clear" w:color="auto" w:fill="auto"/>
          </w:tcPr>
          <w:p w14:paraId="162CF2FB" w14:textId="3EB17173" w:rsidR="00A9269F"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○分かる授業の充実</w:t>
            </w:r>
          </w:p>
          <w:p w14:paraId="1099BDC6" w14:textId="2FA8B118" w:rsidR="00534F16" w:rsidRPr="00FD26B5" w:rsidRDefault="00534F16" w:rsidP="008F4137">
            <w:pPr>
              <w:spacing w:line="240" w:lineRule="exact"/>
              <w:ind w:left="209" w:rightChars="-24" w:right="-53"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w:t>
            </w:r>
            <w:r w:rsidR="008F4137">
              <w:rPr>
                <w:rFonts w:ascii="UD デジタル 教科書体 NK-B" w:eastAsia="UD デジタル 教科書体 NK-B" w:hAnsi="ＭＳ 明朝" w:cs="Times New Roman" w:hint="eastAsia"/>
                <w:sz w:val="20"/>
                <w:szCs w:val="20"/>
              </w:rPr>
              <w:t>全校朝会（</w:t>
            </w:r>
            <w:r w:rsidRPr="00FD26B5">
              <w:rPr>
                <w:rFonts w:ascii="UD デジタル 教科書体 NK-B" w:eastAsia="UD デジタル 教科書体 NK-B" w:hAnsi="ＭＳ 明朝" w:cs="Times New Roman" w:hint="eastAsia"/>
                <w:sz w:val="20"/>
                <w:szCs w:val="20"/>
              </w:rPr>
              <w:t>校長</w:t>
            </w:r>
            <w:r w:rsidR="008F4137">
              <w:rPr>
                <w:rFonts w:ascii="UD デジタル 教科書体 NK-B" w:eastAsia="UD デジタル 教科書体 NK-B" w:hAnsi="ＭＳ 明朝" w:cs="Times New Roman" w:hint="eastAsia"/>
                <w:sz w:val="20"/>
                <w:szCs w:val="20"/>
              </w:rPr>
              <w:t>・</w:t>
            </w:r>
            <w:r w:rsidRPr="00FD26B5">
              <w:rPr>
                <w:rFonts w:ascii="UD デジタル 教科書体 NK-B" w:eastAsia="UD デジタル 教科書体 NK-B" w:hAnsi="ＭＳ 明朝" w:cs="Times New Roman" w:hint="eastAsia"/>
                <w:sz w:val="20"/>
                <w:szCs w:val="20"/>
              </w:rPr>
              <w:t>生徒指導の話</w:t>
            </w:r>
            <w:r w:rsidR="008F4137">
              <w:rPr>
                <w:rFonts w:ascii="UD デジタル 教科書体 NK-B" w:eastAsia="UD デジタル 教科書体 NK-B" w:hAnsi="ＭＳ 明朝" w:cs="Times New Roman" w:hint="eastAsia"/>
                <w:sz w:val="20"/>
                <w:szCs w:val="20"/>
              </w:rPr>
              <w:t>）</w:t>
            </w:r>
          </w:p>
          <w:p w14:paraId="75121690" w14:textId="77777777" w:rsidR="00534F16" w:rsidRPr="00FD26B5" w:rsidRDefault="00534F16" w:rsidP="008F4137">
            <w:pPr>
              <w:spacing w:line="240" w:lineRule="exact"/>
              <w:ind w:left="209" w:rightChars="-24" w:right="-53"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○道徳教育、体験活動の充実</w:t>
            </w:r>
          </w:p>
          <w:p w14:paraId="51F89702" w14:textId="557251BC" w:rsidR="00A9269F" w:rsidRPr="00FD26B5" w:rsidRDefault="00534F16" w:rsidP="00A9269F">
            <w:pPr>
              <w:spacing w:line="240" w:lineRule="exact"/>
              <w:ind w:left="209" w:rightChars="-89" w:right="-195"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○読書活動の充実</w:t>
            </w:r>
            <w:r w:rsidR="00E87DE1">
              <w:rPr>
                <w:rFonts w:ascii="UD デジタル 教科書体 NK-B" w:eastAsia="UD デジタル 教科書体 NK-B" w:hAnsi="ＭＳ 明朝" w:cs="Times New Roman" w:hint="eastAsia"/>
                <w:sz w:val="20"/>
                <w:szCs w:val="20"/>
              </w:rPr>
              <w:t>（読み聞かせ等）</w:t>
            </w:r>
          </w:p>
        </w:tc>
        <w:tc>
          <w:tcPr>
            <w:tcW w:w="2243" w:type="dxa"/>
            <w:shd w:val="clear" w:color="auto" w:fill="auto"/>
          </w:tcPr>
          <w:p w14:paraId="48C61BF1"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○健康観察、日常観察</w:t>
            </w:r>
          </w:p>
          <w:p w14:paraId="732ABBD2" w14:textId="7DC5AEC8" w:rsidR="00534F16" w:rsidRPr="00FD26B5" w:rsidRDefault="00534F16" w:rsidP="00E87DE1">
            <w:pPr>
              <w:spacing w:line="240" w:lineRule="exact"/>
              <w:ind w:left="209" w:hangingChars="100" w:hanging="209"/>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○いじめに関する情報収集（毎週</w:t>
            </w:r>
            <w:r w:rsidR="009D4AF6" w:rsidRPr="00FD26B5">
              <w:rPr>
                <w:rFonts w:ascii="UD デジタル 教科書体 NK-B" w:eastAsia="UD デジタル 教科書体 NK-B" w:hAnsi="ＭＳ 明朝" w:cs="Times New Roman" w:hint="eastAsia"/>
                <w:sz w:val="20"/>
                <w:szCs w:val="20"/>
              </w:rPr>
              <w:t>水</w:t>
            </w:r>
            <w:r w:rsidRPr="00FD26B5">
              <w:rPr>
                <w:rFonts w:ascii="UD デジタル 教科書体 NK-B" w:eastAsia="UD デジタル 教科書体 NK-B" w:hAnsi="ＭＳ 明朝" w:cs="Times New Roman" w:hint="eastAsia"/>
                <w:sz w:val="20"/>
                <w:szCs w:val="20"/>
              </w:rPr>
              <w:t>曜アンケート実施）</w:t>
            </w:r>
          </w:p>
          <w:p w14:paraId="49746E3C"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p>
        </w:tc>
        <w:tc>
          <w:tcPr>
            <w:tcW w:w="2525" w:type="dxa"/>
            <w:shd w:val="clear" w:color="auto" w:fill="auto"/>
          </w:tcPr>
          <w:p w14:paraId="12B5D2E2" w14:textId="77777777"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○児童に関する相談</w:t>
            </w:r>
          </w:p>
          <w:p w14:paraId="6467EED5" w14:textId="6C9A135C" w:rsidR="00534F16"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○あいさ</w:t>
            </w:r>
            <w:r w:rsidR="00E87DE1">
              <w:rPr>
                <w:rFonts w:ascii="UD デジタル 教科書体 NK-B" w:eastAsia="UD デジタル 教科書体 NK-B" w:hAnsi="ＭＳ 明朝" w:cs="Times New Roman" w:hint="eastAsia"/>
                <w:sz w:val="20"/>
                <w:szCs w:val="20"/>
              </w:rPr>
              <w:t>つ</w:t>
            </w:r>
            <w:r w:rsidRPr="00FD26B5">
              <w:rPr>
                <w:rFonts w:ascii="UD デジタル 教科書体 NK-B" w:eastAsia="UD デジタル 教科書体 NK-B" w:hAnsi="ＭＳ 明朝" w:cs="Times New Roman" w:hint="eastAsia"/>
                <w:sz w:val="20"/>
                <w:szCs w:val="20"/>
              </w:rPr>
              <w:t>運動</w:t>
            </w:r>
          </w:p>
          <w:p w14:paraId="787047C3" w14:textId="6F967525" w:rsidR="00A9269F" w:rsidRPr="00FD26B5" w:rsidRDefault="00A9269F" w:rsidP="00534F16">
            <w:pPr>
              <w:spacing w:line="240" w:lineRule="exact"/>
              <w:jc w:val="left"/>
              <w:rPr>
                <w:rFonts w:ascii="UD デジタル 教科書体 NK-B" w:eastAsia="UD デジタル 教科書体 NK-B" w:hAnsi="ＭＳ 明朝" w:cs="Times New Roman"/>
                <w:sz w:val="20"/>
                <w:szCs w:val="20"/>
              </w:rPr>
            </w:pPr>
            <w:r>
              <w:rPr>
                <w:rFonts w:ascii="UD デジタル 教科書体 NK-B" w:eastAsia="UD デジタル 教科書体 NK-B" w:hAnsi="ＭＳ 明朝" w:cs="Times New Roman" w:hint="eastAsia"/>
                <w:sz w:val="20"/>
                <w:szCs w:val="20"/>
              </w:rPr>
              <w:t xml:space="preserve">　　プラスワン</w:t>
            </w:r>
            <w:r w:rsidRPr="00DC2067">
              <w:rPr>
                <w:rFonts w:ascii="UD デジタル 教科書体 NK-B" w:eastAsia="UD デジタル 教科書体 NK-B" w:hAnsi="ＭＳ 明朝" w:cs="Times New Roman" w:hint="eastAsia"/>
                <w:sz w:val="20"/>
                <w:szCs w:val="20"/>
              </w:rPr>
              <w:t>×２</w:t>
            </w:r>
          </w:p>
          <w:p w14:paraId="02424D34" w14:textId="6E61C234" w:rsidR="00534F16" w:rsidRPr="00FD26B5" w:rsidRDefault="00534F16"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○登下校見守り</w:t>
            </w:r>
            <w:r w:rsidR="00E87DE1">
              <w:rPr>
                <w:rFonts w:ascii="UD デジタル 教科書体 NK-B" w:eastAsia="UD デジタル 教科書体 NK-B" w:hAnsi="ＭＳ 明朝" w:cs="Times New Roman" w:hint="eastAsia"/>
                <w:sz w:val="20"/>
                <w:szCs w:val="20"/>
              </w:rPr>
              <w:t>活動</w:t>
            </w:r>
          </w:p>
          <w:p w14:paraId="2A58A99B" w14:textId="77777777" w:rsidR="00F373B1" w:rsidRPr="00FD26B5" w:rsidRDefault="00F373B1" w:rsidP="00534F16">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○防犯パトロール</w:t>
            </w:r>
          </w:p>
          <w:p w14:paraId="204B092A" w14:textId="77777777" w:rsidR="00E87DE1" w:rsidRDefault="00E87DE1" w:rsidP="00E87DE1">
            <w:pPr>
              <w:spacing w:line="240" w:lineRule="exact"/>
              <w:jc w:val="left"/>
              <w:rPr>
                <w:rFonts w:ascii="UD デジタル 教科書体 NK-B" w:eastAsia="UD デジタル 教科書体 NK-B" w:hAnsi="ＭＳ 明朝" w:cs="Times New Roman"/>
                <w:sz w:val="20"/>
                <w:szCs w:val="20"/>
              </w:rPr>
            </w:pPr>
            <w:r w:rsidRPr="00FD26B5">
              <w:rPr>
                <w:rFonts w:ascii="UD デジタル 教科書体 NK-B" w:eastAsia="UD デジタル 教科書体 NK-B" w:hAnsi="ＭＳ 明朝" w:cs="Times New Roman" w:hint="eastAsia"/>
                <w:sz w:val="20"/>
                <w:szCs w:val="20"/>
              </w:rPr>
              <w:t>○PTA全員会</w:t>
            </w:r>
          </w:p>
          <w:p w14:paraId="266F6B5D" w14:textId="0D8BF95D" w:rsidR="00F373B1" w:rsidRPr="00E87DE1" w:rsidRDefault="00F373B1" w:rsidP="00534F16">
            <w:pPr>
              <w:spacing w:line="240" w:lineRule="exact"/>
              <w:jc w:val="left"/>
              <w:rPr>
                <w:rFonts w:ascii="UD デジタル 教科書体 NK-B" w:eastAsia="UD デジタル 教科書体 NK-B" w:hAnsi="ＭＳ 明朝" w:cs="Times New Roman"/>
                <w:sz w:val="20"/>
                <w:szCs w:val="20"/>
              </w:rPr>
            </w:pPr>
          </w:p>
        </w:tc>
      </w:tr>
    </w:tbl>
    <w:p w14:paraId="2E899DD4" w14:textId="77777777" w:rsidR="00534F16" w:rsidRPr="00FD26B5" w:rsidRDefault="00534F16" w:rsidP="00F373B1">
      <w:pPr>
        <w:jc w:val="left"/>
        <w:rPr>
          <w:rFonts w:ascii="UD デジタル 教科書体 NK-B" w:eastAsia="UD デジタル 教科書体 NK-B"/>
        </w:rPr>
      </w:pPr>
      <w:r w:rsidRPr="00FD26B5">
        <w:rPr>
          <w:rFonts w:ascii="UD デジタル 教科書体 NK-B" w:eastAsia="UD デジタル 教科書体 NK-B" w:hAnsi="ＭＳ ゴシック" w:cs="Times New Roman" w:hint="eastAsia"/>
          <w:szCs w:val="21"/>
        </w:rPr>
        <w:t>※　いじめが発生した場合の対応は、共通理解を図りながら組織として対応していく。</w:t>
      </w:r>
    </w:p>
    <w:sectPr w:rsidR="00534F16" w:rsidRPr="00FD26B5" w:rsidSect="00945D3F">
      <w:pgSz w:w="11906" w:h="16838" w:code="9"/>
      <w:pgMar w:top="720" w:right="907" w:bottom="720" w:left="1021" w:header="851" w:footer="992" w:gutter="0"/>
      <w:cols w:space="425"/>
      <w:docGrid w:type="linesAndChars" w:linePitch="34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5605" w14:textId="77777777" w:rsidR="00221570" w:rsidRDefault="00221570" w:rsidP="004E1248">
      <w:r>
        <w:separator/>
      </w:r>
    </w:p>
  </w:endnote>
  <w:endnote w:type="continuationSeparator" w:id="0">
    <w:p w14:paraId="2391C4A5" w14:textId="77777777" w:rsidR="00221570" w:rsidRDefault="00221570" w:rsidP="004E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E191" w14:textId="77777777" w:rsidR="00221570" w:rsidRDefault="00221570" w:rsidP="004E1248">
      <w:r>
        <w:separator/>
      </w:r>
    </w:p>
  </w:footnote>
  <w:footnote w:type="continuationSeparator" w:id="0">
    <w:p w14:paraId="2AA444D1" w14:textId="77777777" w:rsidR="00221570" w:rsidRDefault="00221570" w:rsidP="004E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E0A"/>
    <w:multiLevelType w:val="hybridMultilevel"/>
    <w:tmpl w:val="49A46A80"/>
    <w:lvl w:ilvl="0" w:tplc="B1C0C62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A76F4F"/>
    <w:multiLevelType w:val="hybridMultilevel"/>
    <w:tmpl w:val="A8CAB804"/>
    <w:lvl w:ilvl="0" w:tplc="1E8C4F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224814"/>
    <w:multiLevelType w:val="hybridMultilevel"/>
    <w:tmpl w:val="2BFE371E"/>
    <w:lvl w:ilvl="0" w:tplc="196E07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12948869">
    <w:abstractNumId w:val="2"/>
  </w:num>
  <w:num w:numId="2" w16cid:durableId="704796907">
    <w:abstractNumId w:val="0"/>
  </w:num>
  <w:num w:numId="3" w16cid:durableId="162280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219"/>
  <w:drawingGridVerticalSpacing w:val="17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CB"/>
    <w:rsid w:val="00013B1C"/>
    <w:rsid w:val="000356C7"/>
    <w:rsid w:val="00043404"/>
    <w:rsid w:val="00075C2C"/>
    <w:rsid w:val="00082AD9"/>
    <w:rsid w:val="000A478D"/>
    <w:rsid w:val="000A6238"/>
    <w:rsid w:val="000C25DD"/>
    <w:rsid w:val="001374C2"/>
    <w:rsid w:val="00152154"/>
    <w:rsid w:val="0018438D"/>
    <w:rsid w:val="001A07C3"/>
    <w:rsid w:val="001A0CEB"/>
    <w:rsid w:val="001A6BF6"/>
    <w:rsid w:val="001B021D"/>
    <w:rsid w:val="001B61E4"/>
    <w:rsid w:val="001C0CE6"/>
    <w:rsid w:val="001C675F"/>
    <w:rsid w:val="001D6DA8"/>
    <w:rsid w:val="001E1EA7"/>
    <w:rsid w:val="0020422C"/>
    <w:rsid w:val="00212D71"/>
    <w:rsid w:val="00221570"/>
    <w:rsid w:val="0023341D"/>
    <w:rsid w:val="002456FF"/>
    <w:rsid w:val="0029321A"/>
    <w:rsid w:val="002C5011"/>
    <w:rsid w:val="002D02C4"/>
    <w:rsid w:val="002E1715"/>
    <w:rsid w:val="003006C4"/>
    <w:rsid w:val="00303CBD"/>
    <w:rsid w:val="003459FB"/>
    <w:rsid w:val="00371C2C"/>
    <w:rsid w:val="003872B1"/>
    <w:rsid w:val="003878F5"/>
    <w:rsid w:val="00390A9A"/>
    <w:rsid w:val="00391A78"/>
    <w:rsid w:val="003A3CB9"/>
    <w:rsid w:val="003B658B"/>
    <w:rsid w:val="003C7708"/>
    <w:rsid w:val="00421D31"/>
    <w:rsid w:val="00427A49"/>
    <w:rsid w:val="004830BA"/>
    <w:rsid w:val="004A1ADC"/>
    <w:rsid w:val="004B237E"/>
    <w:rsid w:val="004C2078"/>
    <w:rsid w:val="004E1248"/>
    <w:rsid w:val="004E2389"/>
    <w:rsid w:val="004E69F8"/>
    <w:rsid w:val="004F5EFB"/>
    <w:rsid w:val="00503AF7"/>
    <w:rsid w:val="00534F16"/>
    <w:rsid w:val="00553863"/>
    <w:rsid w:val="00553DD9"/>
    <w:rsid w:val="005B41D2"/>
    <w:rsid w:val="006017C5"/>
    <w:rsid w:val="00610953"/>
    <w:rsid w:val="00613D90"/>
    <w:rsid w:val="00645984"/>
    <w:rsid w:val="00646978"/>
    <w:rsid w:val="00666EDC"/>
    <w:rsid w:val="00692AC3"/>
    <w:rsid w:val="00697A2B"/>
    <w:rsid w:val="006A78C9"/>
    <w:rsid w:val="006D1801"/>
    <w:rsid w:val="006F2919"/>
    <w:rsid w:val="00707A08"/>
    <w:rsid w:val="00755E2E"/>
    <w:rsid w:val="00786B33"/>
    <w:rsid w:val="007B2C09"/>
    <w:rsid w:val="007B7003"/>
    <w:rsid w:val="007C3D8E"/>
    <w:rsid w:val="007C7AD3"/>
    <w:rsid w:val="007E3B46"/>
    <w:rsid w:val="008128E4"/>
    <w:rsid w:val="008A58EE"/>
    <w:rsid w:val="008C07C5"/>
    <w:rsid w:val="008D25FD"/>
    <w:rsid w:val="008E5FF0"/>
    <w:rsid w:val="008E779C"/>
    <w:rsid w:val="008F4137"/>
    <w:rsid w:val="008F4B11"/>
    <w:rsid w:val="009168F1"/>
    <w:rsid w:val="00923502"/>
    <w:rsid w:val="009375BC"/>
    <w:rsid w:val="00945D3F"/>
    <w:rsid w:val="00947B75"/>
    <w:rsid w:val="00950E72"/>
    <w:rsid w:val="0095260D"/>
    <w:rsid w:val="00960612"/>
    <w:rsid w:val="00971A42"/>
    <w:rsid w:val="009752E2"/>
    <w:rsid w:val="009B5D5B"/>
    <w:rsid w:val="009C5AD9"/>
    <w:rsid w:val="009D075D"/>
    <w:rsid w:val="009D28D7"/>
    <w:rsid w:val="009D4AF6"/>
    <w:rsid w:val="009E5361"/>
    <w:rsid w:val="009F3280"/>
    <w:rsid w:val="00A21A10"/>
    <w:rsid w:val="00A34A64"/>
    <w:rsid w:val="00A44A16"/>
    <w:rsid w:val="00A515EB"/>
    <w:rsid w:val="00A8033D"/>
    <w:rsid w:val="00A9269F"/>
    <w:rsid w:val="00AC5667"/>
    <w:rsid w:val="00AD4651"/>
    <w:rsid w:val="00AD78FC"/>
    <w:rsid w:val="00B12CCB"/>
    <w:rsid w:val="00B76D8E"/>
    <w:rsid w:val="00B9352F"/>
    <w:rsid w:val="00BA7037"/>
    <w:rsid w:val="00BB7F05"/>
    <w:rsid w:val="00BD2943"/>
    <w:rsid w:val="00BD2FCE"/>
    <w:rsid w:val="00BD592D"/>
    <w:rsid w:val="00BD6241"/>
    <w:rsid w:val="00BD74D2"/>
    <w:rsid w:val="00C104AF"/>
    <w:rsid w:val="00C36EBD"/>
    <w:rsid w:val="00C67F08"/>
    <w:rsid w:val="00CD1276"/>
    <w:rsid w:val="00CE4CFC"/>
    <w:rsid w:val="00CF6991"/>
    <w:rsid w:val="00D22F58"/>
    <w:rsid w:val="00D23722"/>
    <w:rsid w:val="00D314CB"/>
    <w:rsid w:val="00D35D6C"/>
    <w:rsid w:val="00D47645"/>
    <w:rsid w:val="00D5622B"/>
    <w:rsid w:val="00D8450F"/>
    <w:rsid w:val="00DB1DB1"/>
    <w:rsid w:val="00DC2067"/>
    <w:rsid w:val="00DC47FC"/>
    <w:rsid w:val="00DD3090"/>
    <w:rsid w:val="00DE6A63"/>
    <w:rsid w:val="00DF229D"/>
    <w:rsid w:val="00E52769"/>
    <w:rsid w:val="00E571DE"/>
    <w:rsid w:val="00E63E9D"/>
    <w:rsid w:val="00E6679B"/>
    <w:rsid w:val="00E87DE1"/>
    <w:rsid w:val="00EC0FFA"/>
    <w:rsid w:val="00ED1ACB"/>
    <w:rsid w:val="00F169ED"/>
    <w:rsid w:val="00F373B1"/>
    <w:rsid w:val="00F40B8D"/>
    <w:rsid w:val="00F65880"/>
    <w:rsid w:val="00FC7AAD"/>
    <w:rsid w:val="00FD26B5"/>
    <w:rsid w:val="00FD2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7E664D9"/>
  <w15:docId w15:val="{BB7EFD85-0CC2-4DDC-9331-C7079A01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154"/>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7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248"/>
    <w:pPr>
      <w:tabs>
        <w:tab w:val="center" w:pos="4252"/>
        <w:tab w:val="right" w:pos="8504"/>
      </w:tabs>
      <w:snapToGrid w:val="0"/>
    </w:pPr>
  </w:style>
  <w:style w:type="character" w:customStyle="1" w:styleId="a5">
    <w:name w:val="ヘッダー (文字)"/>
    <w:basedOn w:val="a0"/>
    <w:link w:val="a4"/>
    <w:uiPriority w:val="99"/>
    <w:rsid w:val="004E1248"/>
    <w:rPr>
      <w:rFonts w:asciiTheme="minorEastAsia"/>
    </w:rPr>
  </w:style>
  <w:style w:type="paragraph" w:styleId="a6">
    <w:name w:val="footer"/>
    <w:basedOn w:val="a"/>
    <w:link w:val="a7"/>
    <w:uiPriority w:val="99"/>
    <w:unhideWhenUsed/>
    <w:rsid w:val="004E1248"/>
    <w:pPr>
      <w:tabs>
        <w:tab w:val="center" w:pos="4252"/>
        <w:tab w:val="right" w:pos="8504"/>
      </w:tabs>
      <w:snapToGrid w:val="0"/>
    </w:pPr>
  </w:style>
  <w:style w:type="character" w:customStyle="1" w:styleId="a7">
    <w:name w:val="フッター (文字)"/>
    <w:basedOn w:val="a0"/>
    <w:link w:val="a6"/>
    <w:uiPriority w:val="99"/>
    <w:rsid w:val="004E1248"/>
    <w:rPr>
      <w:rFonts w:asciiTheme="minorEastAsia"/>
    </w:rPr>
  </w:style>
  <w:style w:type="paragraph" w:styleId="a8">
    <w:name w:val="List Paragraph"/>
    <w:basedOn w:val="a"/>
    <w:uiPriority w:val="34"/>
    <w:qFormat/>
    <w:rsid w:val="004E1248"/>
    <w:pPr>
      <w:ind w:leftChars="400" w:left="840"/>
    </w:pPr>
  </w:style>
  <w:style w:type="paragraph" w:styleId="a9">
    <w:name w:val="Balloon Text"/>
    <w:basedOn w:val="a"/>
    <w:link w:val="aa"/>
    <w:uiPriority w:val="99"/>
    <w:semiHidden/>
    <w:unhideWhenUsed/>
    <w:rsid w:val="00B935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35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93F7-361A-4E17-AF42-5412A7B9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671</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takeru</dc:creator>
  <cp:lastModifiedBy>西村敬子</cp:lastModifiedBy>
  <cp:revision>5</cp:revision>
  <cp:lastPrinted>2024-03-25T00:35:00Z</cp:lastPrinted>
  <dcterms:created xsi:type="dcterms:W3CDTF">2026-02-19T02:35:00Z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2110914190</vt:i4>
  </property>
</Properties>
</file>