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DEE15" w14:textId="77777777" w:rsidR="009F1428" w:rsidRPr="00634EC7" w:rsidRDefault="009F1428" w:rsidP="009F1428">
      <w:pPr>
        <w:pStyle w:val="a4"/>
        <w:wordWrap/>
        <w:spacing w:line="340" w:lineRule="exact"/>
        <w:jc w:val="center"/>
        <w:rPr>
          <w:lang w:eastAsia="zh-TW"/>
        </w:rPr>
      </w:pPr>
      <w:r>
        <w:rPr>
          <w:rFonts w:hint="eastAsia"/>
          <w:b/>
          <w:sz w:val="32"/>
          <w:szCs w:val="28"/>
          <w:lang w:eastAsia="zh-TW"/>
        </w:rPr>
        <w:t>岩国市立川下中学校　部活動運営方針</w:t>
      </w:r>
    </w:p>
    <w:p w14:paraId="31D37E03" w14:textId="69590673" w:rsidR="009F1428" w:rsidRPr="00634EC7" w:rsidRDefault="009F1428" w:rsidP="009F1428">
      <w:pPr>
        <w:spacing w:line="304" w:lineRule="exact"/>
        <w:jc w:val="right"/>
      </w:pPr>
      <w:r>
        <w:rPr>
          <w:rFonts w:hint="eastAsia"/>
        </w:rPr>
        <w:t>令和</w:t>
      </w:r>
      <w:r w:rsidR="00D30748">
        <w:rPr>
          <w:rFonts w:hint="eastAsia"/>
        </w:rPr>
        <w:t>６</w:t>
      </w:r>
      <w:r>
        <w:rPr>
          <w:rFonts w:hint="eastAsia"/>
        </w:rPr>
        <w:t>年４月</w:t>
      </w:r>
    </w:p>
    <w:p w14:paraId="1995FF86" w14:textId="77777777" w:rsidR="009F1428" w:rsidRDefault="009F1428" w:rsidP="009F1428">
      <w:pPr>
        <w:pStyle w:val="a4"/>
        <w:pBdr>
          <w:top w:val="double" w:sz="4" w:space="1" w:color="auto"/>
          <w:left w:val="double" w:sz="4" w:space="4" w:color="auto"/>
          <w:bottom w:val="double" w:sz="4" w:space="1" w:color="auto"/>
          <w:right w:val="double" w:sz="4" w:space="4" w:color="auto"/>
        </w:pBdr>
        <w:wordWrap/>
        <w:spacing w:line="314" w:lineRule="exact"/>
        <w:ind w:firstLineChars="100" w:firstLine="242"/>
      </w:pPr>
      <w:r w:rsidRPr="00634EC7">
        <w:rPr>
          <w:rFonts w:hint="eastAsia"/>
        </w:rPr>
        <w:t>学校教育目標の具現化をめざし、学校教育の一環として、生徒の自発的・自主的な参加により行われる部活動について、「岩国市中学校部活動運営方針」に則り、本方針を策定する。</w:t>
      </w:r>
    </w:p>
    <w:p w14:paraId="242DC828" w14:textId="77777777" w:rsidR="00433B89" w:rsidRDefault="00CD21E5" w:rsidP="009F1428">
      <w:pPr>
        <w:pStyle w:val="a4"/>
        <w:pBdr>
          <w:top w:val="double" w:sz="4" w:space="1" w:color="auto"/>
          <w:left w:val="double" w:sz="4" w:space="4" w:color="auto"/>
          <w:bottom w:val="double" w:sz="4" w:space="1" w:color="auto"/>
          <w:right w:val="double" w:sz="4" w:space="4" w:color="auto"/>
        </w:pBdr>
        <w:wordWrap/>
        <w:spacing w:line="314" w:lineRule="exact"/>
        <w:ind w:firstLineChars="100" w:firstLine="242"/>
      </w:pPr>
      <w:r>
        <w:rPr>
          <w:rFonts w:hint="eastAsia"/>
        </w:rPr>
        <w:t>国・県のガイドラインの下、市の方針に沿って</w:t>
      </w:r>
      <w:r w:rsidR="00433B89">
        <w:rPr>
          <w:rFonts w:hint="eastAsia"/>
        </w:rPr>
        <w:t>移動手段や安心安全面で大きな地域格差を生まないよう</w:t>
      </w:r>
      <w:r>
        <w:rPr>
          <w:rFonts w:hint="eastAsia"/>
        </w:rPr>
        <w:t>、</w:t>
      </w:r>
      <w:r w:rsidR="00433B89">
        <w:rPr>
          <w:rFonts w:hint="eastAsia"/>
        </w:rPr>
        <w:t>学校部活動の</w:t>
      </w:r>
      <w:r>
        <w:rPr>
          <w:rFonts w:hint="eastAsia"/>
        </w:rPr>
        <w:t>規模</w:t>
      </w:r>
      <w:r w:rsidR="00433B89">
        <w:rPr>
          <w:rFonts w:hint="eastAsia"/>
        </w:rPr>
        <w:t>を</w:t>
      </w:r>
      <w:r>
        <w:rPr>
          <w:rFonts w:hint="eastAsia"/>
        </w:rPr>
        <w:t>段階的に縮小</w:t>
      </w:r>
      <w:r w:rsidR="00433B89">
        <w:rPr>
          <w:rFonts w:hint="eastAsia"/>
        </w:rPr>
        <w:t>して</w:t>
      </w:r>
      <w:r>
        <w:rPr>
          <w:rFonts w:hint="eastAsia"/>
        </w:rPr>
        <w:t>いる。</w:t>
      </w:r>
    </w:p>
    <w:p w14:paraId="7E30F5EB" w14:textId="19671F70" w:rsidR="00CD21E5" w:rsidRPr="00634EC7" w:rsidRDefault="00433B89" w:rsidP="009F1428">
      <w:pPr>
        <w:pStyle w:val="a4"/>
        <w:pBdr>
          <w:top w:val="double" w:sz="4" w:space="1" w:color="auto"/>
          <w:left w:val="double" w:sz="4" w:space="4" w:color="auto"/>
          <w:bottom w:val="double" w:sz="4" w:space="1" w:color="auto"/>
          <w:right w:val="double" w:sz="4" w:space="4" w:color="auto"/>
        </w:pBdr>
        <w:wordWrap/>
        <w:spacing w:line="314" w:lineRule="exact"/>
        <w:ind w:firstLineChars="100" w:firstLine="242"/>
      </w:pPr>
      <w:r>
        <w:rPr>
          <w:rFonts w:hint="eastAsia"/>
        </w:rPr>
        <w:t>受け入れ団体のないまま廃止すると、子どもたちが将来にわたってスポーツ・文化芸術活動に継続して親しむことができる機会を確保できなくなるため、</w:t>
      </w:r>
      <w:r w:rsidR="00CD21E5">
        <w:rPr>
          <w:rFonts w:hint="eastAsia"/>
        </w:rPr>
        <w:t>時程等を工夫しながら子どもたちに活動の機会を確保していく。</w:t>
      </w:r>
    </w:p>
    <w:p w14:paraId="5BCE5FC0" w14:textId="77777777" w:rsidR="00433B89" w:rsidRDefault="00433B89" w:rsidP="009F1428">
      <w:pPr>
        <w:pStyle w:val="a4"/>
        <w:wordWrap/>
        <w:spacing w:line="314" w:lineRule="exact"/>
        <w:rPr>
          <w:rFonts w:ascii="ＭＳ 明朝" w:hAnsi="ＭＳ 明朝"/>
          <w:spacing w:val="0"/>
          <w:szCs w:val="22"/>
        </w:rPr>
      </w:pPr>
    </w:p>
    <w:p w14:paraId="2F91DF20" w14:textId="77777777" w:rsidR="00433B89" w:rsidRDefault="00433B89" w:rsidP="009F1428">
      <w:pPr>
        <w:pStyle w:val="a4"/>
        <w:wordWrap/>
        <w:spacing w:line="314" w:lineRule="exact"/>
        <w:rPr>
          <w:rFonts w:ascii="ＭＳ 明朝" w:hAnsi="ＭＳ 明朝"/>
          <w:spacing w:val="0"/>
          <w:szCs w:val="22"/>
        </w:rPr>
      </w:pPr>
    </w:p>
    <w:p w14:paraId="2A7887A1" w14:textId="273949BB" w:rsidR="009F1428" w:rsidRPr="00634EC7" w:rsidRDefault="009F1428" w:rsidP="009F1428">
      <w:pPr>
        <w:pStyle w:val="a4"/>
        <w:wordWrap/>
        <w:spacing w:line="314" w:lineRule="exact"/>
        <w:rPr>
          <w:rFonts w:ascii="ＭＳ 明朝" w:hAnsi="ＭＳ 明朝"/>
          <w:spacing w:val="0"/>
          <w:szCs w:val="22"/>
        </w:rPr>
      </w:pPr>
      <w:r w:rsidRPr="00634EC7">
        <w:rPr>
          <w:rFonts w:ascii="ＭＳ 明朝" w:hAnsi="ＭＳ 明朝" w:hint="eastAsia"/>
          <w:spacing w:val="0"/>
          <w:szCs w:val="22"/>
        </w:rPr>
        <w:t>１　ねらい</w:t>
      </w:r>
    </w:p>
    <w:p w14:paraId="6CF7FE0F" w14:textId="77777777" w:rsidR="009F1428" w:rsidRPr="00634EC7" w:rsidRDefault="009F1428" w:rsidP="009F1428">
      <w:pPr>
        <w:pStyle w:val="a4"/>
        <w:wordWrap/>
        <w:spacing w:line="314" w:lineRule="exact"/>
        <w:ind w:leftChars="100" w:left="690" w:hangingChars="200" w:hanging="480"/>
        <w:rPr>
          <w:rFonts w:ascii="ＭＳ 明朝" w:hAnsi="ＭＳ 明朝"/>
          <w:spacing w:val="0"/>
          <w:szCs w:val="22"/>
        </w:rPr>
      </w:pPr>
      <w:r w:rsidRPr="00634EC7">
        <w:rPr>
          <w:rFonts w:ascii="ＭＳ 明朝" w:hAnsi="ＭＳ 明朝" w:hint="eastAsia"/>
          <w:spacing w:val="0"/>
          <w:szCs w:val="22"/>
        </w:rPr>
        <w:t>(1) 異年齢との交流の中で、生徒同士や生徒と教員等との好ましい人間関係の構築を図る。</w:t>
      </w:r>
    </w:p>
    <w:p w14:paraId="00DA65BC" w14:textId="77777777" w:rsidR="009F1428" w:rsidRPr="00634EC7" w:rsidRDefault="009F1428" w:rsidP="009F1428">
      <w:pPr>
        <w:pStyle w:val="a4"/>
        <w:wordWrap/>
        <w:spacing w:line="314" w:lineRule="exact"/>
        <w:ind w:leftChars="100" w:left="690" w:hangingChars="200" w:hanging="480"/>
        <w:rPr>
          <w:rFonts w:ascii="ＭＳ 明朝" w:hAnsi="ＭＳ 明朝"/>
          <w:spacing w:val="0"/>
          <w:szCs w:val="22"/>
        </w:rPr>
      </w:pPr>
      <w:r w:rsidRPr="00634EC7">
        <w:rPr>
          <w:rFonts w:ascii="ＭＳ 明朝" w:hAnsi="ＭＳ 明朝" w:hint="eastAsia"/>
          <w:spacing w:val="0"/>
          <w:szCs w:val="22"/>
        </w:rPr>
        <w:t>(2) 学習意欲の向上や自己肯定感、責任感、連帯感の涵養等を図る。</w:t>
      </w:r>
    </w:p>
    <w:p w14:paraId="557DA082" w14:textId="77777777" w:rsidR="009F1428" w:rsidRPr="00634EC7" w:rsidRDefault="009F1428" w:rsidP="009F1428">
      <w:pPr>
        <w:pStyle w:val="a4"/>
        <w:wordWrap/>
        <w:spacing w:line="314" w:lineRule="exact"/>
        <w:ind w:leftChars="100" w:left="690" w:hangingChars="200" w:hanging="480"/>
        <w:rPr>
          <w:rFonts w:ascii="ＭＳ 明朝" w:hAnsi="ＭＳ 明朝"/>
          <w:spacing w:val="0"/>
          <w:szCs w:val="22"/>
        </w:rPr>
      </w:pPr>
      <w:r w:rsidRPr="00634EC7">
        <w:rPr>
          <w:rFonts w:ascii="ＭＳ 明朝" w:hAnsi="ＭＳ 明朝" w:hint="eastAsia"/>
          <w:spacing w:val="0"/>
          <w:szCs w:val="22"/>
        </w:rPr>
        <w:t>(3) 興味・関心を同じくする異年齢集団における活動を通して、リーダー性、協調性等の社会性を育む。</w:t>
      </w:r>
    </w:p>
    <w:p w14:paraId="4F837272" w14:textId="77777777" w:rsidR="009F1428" w:rsidRPr="00634EC7" w:rsidRDefault="009F1428" w:rsidP="009F1428">
      <w:pPr>
        <w:pStyle w:val="a4"/>
        <w:wordWrap/>
        <w:spacing w:line="314" w:lineRule="exact"/>
        <w:ind w:leftChars="100" w:left="690" w:hangingChars="200" w:hanging="480"/>
        <w:rPr>
          <w:rFonts w:ascii="ＭＳ 明朝" w:hAnsi="ＭＳ 明朝"/>
          <w:spacing w:val="0"/>
          <w:szCs w:val="22"/>
        </w:rPr>
      </w:pPr>
      <w:r w:rsidRPr="00634EC7">
        <w:rPr>
          <w:rFonts w:ascii="ＭＳ 明朝" w:hAnsi="ＭＳ 明朝" w:hint="eastAsia"/>
          <w:spacing w:val="0"/>
          <w:szCs w:val="22"/>
        </w:rPr>
        <w:t>(4) 生涯にわたって運動文化・芸術文化に親しもうとする態度や、その基礎を養う。</w:t>
      </w:r>
    </w:p>
    <w:p w14:paraId="00CA4ED8" w14:textId="77777777" w:rsidR="009F1428" w:rsidRPr="00634EC7" w:rsidRDefault="009F1428" w:rsidP="009F1428">
      <w:pPr>
        <w:pStyle w:val="a4"/>
        <w:wordWrap/>
        <w:spacing w:line="314" w:lineRule="exact"/>
        <w:rPr>
          <w:rFonts w:ascii="ＭＳ 明朝" w:hAnsi="ＭＳ 明朝"/>
          <w:spacing w:val="0"/>
          <w:szCs w:val="22"/>
        </w:rPr>
      </w:pPr>
    </w:p>
    <w:p w14:paraId="6C3F5642" w14:textId="77777777" w:rsidR="009F1428" w:rsidRPr="00634EC7" w:rsidRDefault="009F1428" w:rsidP="009F1428">
      <w:pPr>
        <w:pStyle w:val="a4"/>
        <w:wordWrap/>
        <w:spacing w:line="314" w:lineRule="exact"/>
        <w:rPr>
          <w:rFonts w:ascii="ＭＳ 明朝" w:hAnsi="ＭＳ 明朝"/>
          <w:spacing w:val="0"/>
          <w:szCs w:val="22"/>
        </w:rPr>
      </w:pPr>
      <w:r w:rsidRPr="00634EC7">
        <w:rPr>
          <w:rFonts w:ascii="ＭＳ 明朝" w:hAnsi="ＭＳ 明朝" w:hint="eastAsia"/>
          <w:spacing w:val="0"/>
          <w:szCs w:val="22"/>
        </w:rPr>
        <w:t>２　活動内容</w:t>
      </w:r>
    </w:p>
    <w:p w14:paraId="54DD1F1B" w14:textId="77777777" w:rsidR="009F1428" w:rsidRPr="00634EC7" w:rsidRDefault="009F1428" w:rsidP="009F1428">
      <w:pPr>
        <w:pStyle w:val="a4"/>
        <w:wordWrap/>
        <w:spacing w:line="314" w:lineRule="exact"/>
        <w:ind w:leftChars="100" w:left="690" w:hangingChars="200" w:hanging="480"/>
        <w:rPr>
          <w:rFonts w:ascii="ＭＳ 明朝" w:hAnsi="ＭＳ 明朝"/>
          <w:spacing w:val="0"/>
          <w:szCs w:val="22"/>
        </w:rPr>
      </w:pPr>
      <w:r w:rsidRPr="00634EC7">
        <w:rPr>
          <w:rFonts w:ascii="ＭＳ 明朝" w:hAnsi="ＭＳ 明朝" w:hint="eastAsia"/>
          <w:spacing w:val="0"/>
          <w:szCs w:val="22"/>
        </w:rPr>
        <w:t>(1) 運営について</w:t>
      </w:r>
    </w:p>
    <w:p w14:paraId="41FF4139"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① 顧問、学級担任、保護者等が連携し、円滑な運営を心がける。</w:t>
      </w:r>
    </w:p>
    <w:p w14:paraId="78760F8E"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② 必要に応じて部活動顧問会議等を実施し、部活動運営における意志の疎通に努める。</w:t>
      </w:r>
    </w:p>
    <w:p w14:paraId="643FB158"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③ キャプテン・部長会議を開催し、努力目標などの共通化・意識化を図る。</w:t>
      </w:r>
    </w:p>
    <w:p w14:paraId="7A83796C"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④ 部活動懇談会を開催し、保護者と顧問による円滑な運営について共通理解を図る。</w:t>
      </w:r>
    </w:p>
    <w:p w14:paraId="20D61920" w14:textId="77777777" w:rsidR="009F1428" w:rsidRPr="00634EC7" w:rsidRDefault="009F1428" w:rsidP="009F1428">
      <w:pPr>
        <w:pStyle w:val="a4"/>
        <w:wordWrap/>
        <w:spacing w:line="314" w:lineRule="exact"/>
        <w:ind w:leftChars="100" w:left="690" w:hangingChars="200" w:hanging="480"/>
        <w:rPr>
          <w:rFonts w:ascii="ＭＳ 明朝" w:hAnsi="ＭＳ 明朝"/>
          <w:spacing w:val="0"/>
          <w:szCs w:val="22"/>
        </w:rPr>
      </w:pPr>
      <w:r w:rsidRPr="00634EC7">
        <w:rPr>
          <w:rFonts w:ascii="ＭＳ 明朝" w:hAnsi="ＭＳ 明朝" w:hint="eastAsia"/>
          <w:spacing w:val="0"/>
          <w:szCs w:val="22"/>
        </w:rPr>
        <w:t>(2) 活動について</w:t>
      </w:r>
    </w:p>
    <w:p w14:paraId="508EA1E3"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① 活動方針、活動計画等に沿って、計画的に活動する。</w:t>
      </w:r>
    </w:p>
    <w:p w14:paraId="0AE56353"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② 活動計画は、概ね翌月が始まる２週間前までに作成し、生徒及び保護者等に配付する。</w:t>
      </w:r>
    </w:p>
    <w:p w14:paraId="1D20232C" w14:textId="77777777" w:rsidR="009F1428" w:rsidRPr="00634EC7" w:rsidRDefault="009F1428" w:rsidP="009F1428">
      <w:pPr>
        <w:pStyle w:val="a4"/>
        <w:wordWrap/>
        <w:spacing w:line="314" w:lineRule="exact"/>
        <w:ind w:leftChars="200" w:left="780" w:hangingChars="150" w:hanging="360"/>
      </w:pPr>
      <w:r w:rsidRPr="00634EC7">
        <w:rPr>
          <w:rFonts w:ascii="ＭＳ 明朝" w:hAnsi="ＭＳ 明朝" w:hint="eastAsia"/>
          <w:spacing w:val="0"/>
          <w:szCs w:val="22"/>
        </w:rPr>
        <w:t>③ 原則として、顧問がついて指導にあたる。(出張等で不在の場合は、責任の所在をはっきりさせる)</w:t>
      </w:r>
      <w:r w:rsidRPr="00634EC7">
        <w:t xml:space="preserve"> </w:t>
      </w:r>
    </w:p>
    <w:p w14:paraId="74F2156A"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④ 顧問は、適切な健康観察を行い、体調がすぐれない生徒に対して、活動内容を制限するか、休養させるなど適切に対応を</w:t>
      </w:r>
      <w:r w:rsidRPr="00634EC7">
        <w:rPr>
          <w:rFonts w:ascii="ＭＳ 明朝" w:hAnsi="ＭＳ 明朝"/>
          <w:spacing w:val="0"/>
          <w:szCs w:val="22"/>
        </w:rPr>
        <w:t>行</w:t>
      </w:r>
      <w:r w:rsidRPr="00634EC7">
        <w:rPr>
          <w:rFonts w:ascii="ＭＳ 明朝" w:hAnsi="ＭＳ 明朝" w:hint="eastAsia"/>
          <w:spacing w:val="0"/>
          <w:szCs w:val="22"/>
        </w:rPr>
        <w:t>う。また、生徒自身が、日頃から自分の健康管理について関心や意識をもつように活動記録を</w:t>
      </w:r>
      <w:r w:rsidRPr="00634EC7">
        <w:rPr>
          <w:rFonts w:ascii="ＭＳ 明朝" w:hAnsi="ＭＳ 明朝"/>
          <w:spacing w:val="0"/>
          <w:szCs w:val="22"/>
        </w:rPr>
        <w:t>部活動日誌に残す</w:t>
      </w:r>
      <w:r w:rsidRPr="00634EC7">
        <w:rPr>
          <w:rFonts w:ascii="ＭＳ 明朝" w:hAnsi="ＭＳ 明朝" w:hint="eastAsia"/>
          <w:spacing w:val="0"/>
          <w:szCs w:val="22"/>
        </w:rPr>
        <w:t>。</w:t>
      </w:r>
    </w:p>
    <w:p w14:paraId="062C79D3"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mc:AlternateContent>
            <mc:Choice Requires="w16se">
              <w:rFonts w:ascii="ＭＳ 明朝" w:hAnsi="ＭＳ 明朝" w:hint="eastAsia"/>
            </mc:Choice>
            <mc:Fallback>
              <w:rFonts w:ascii="ＭＳ 明朝" w:hAnsi="ＭＳ 明朝" w:hint="eastAsia"/>
            </mc:Fallback>
          </mc:AlternateContent>
          <w:spacing w:val="0"/>
          <w:szCs w:val="22"/>
        </w:rPr>
        <mc:AlternateContent>
          <mc:Choice Requires="w16se">
            <w16se:symEx w16se:font="ＭＳ 明朝" w16se:char="2464"/>
          </mc:Choice>
          <mc:Fallback>
            <w:t>⑤</w:t>
          </mc:Fallback>
        </mc:AlternateContent>
      </w:r>
      <w:r w:rsidRPr="00634EC7">
        <w:rPr>
          <w:rFonts w:ascii="ＭＳ 明朝" w:hAnsi="ＭＳ 明朝" w:hint="eastAsia"/>
          <w:spacing w:val="0"/>
          <w:szCs w:val="22"/>
        </w:rPr>
        <w:t xml:space="preserve"> 安全管理には十分留意した活動を行うとともに、けが等が起きた場合は、速やかに処置を行い、適切に対応する。</w:t>
      </w:r>
    </w:p>
    <w:p w14:paraId="1AA8544D" w14:textId="46B6CBF0" w:rsidR="008B687F" w:rsidRPr="00634EC7" w:rsidRDefault="009F1428" w:rsidP="008B687F">
      <w:pPr>
        <w:pStyle w:val="a4"/>
        <w:wordWrap/>
        <w:spacing w:line="314" w:lineRule="exact"/>
        <w:ind w:leftChars="200" w:left="780" w:hangingChars="150" w:hanging="360"/>
        <w:rPr>
          <w:rFonts w:ascii="ＭＳ 明朝" w:hAnsi="ＭＳ 明朝" w:hint="eastAsia"/>
          <w:spacing w:val="0"/>
          <w:szCs w:val="22"/>
        </w:rPr>
      </w:pPr>
      <w:r w:rsidRPr="00634EC7">
        <w:rPr>
          <mc:AlternateContent>
            <mc:Choice Requires="w16se">
              <w:rFonts w:ascii="ＭＳ 明朝" w:hAnsi="ＭＳ 明朝" w:hint="eastAsia"/>
            </mc:Choice>
            <mc:Fallback>
              <w:rFonts w:ascii="ＭＳ 明朝" w:hAnsi="ＭＳ 明朝" w:hint="eastAsia"/>
            </mc:Fallback>
          </mc:AlternateContent>
          <w:spacing w:val="0"/>
          <w:szCs w:val="22"/>
        </w:rPr>
        <mc:AlternateContent>
          <mc:Choice Requires="w16se">
            <w16se:symEx w16se:font="ＭＳ 明朝" w16se:char="2465"/>
          </mc:Choice>
          <mc:Fallback>
            <w:t>⑥</w:t>
          </mc:Fallback>
        </mc:AlternateContent>
      </w:r>
      <w:r w:rsidRPr="00634EC7">
        <w:rPr>
          <w:rFonts w:ascii="ＭＳ 明朝" w:hAnsi="ＭＳ 明朝" w:hint="eastAsia"/>
          <w:spacing w:val="0"/>
          <w:szCs w:val="22"/>
        </w:rPr>
        <w:t xml:space="preserve"> 使用する設備の点検及び整頓・清掃、校舎の施錠等は顧問が責任をもって行う。</w:t>
      </w:r>
    </w:p>
    <w:p w14:paraId="02839B14" w14:textId="77777777" w:rsidR="009F1428" w:rsidRPr="00634EC7" w:rsidRDefault="009F1428" w:rsidP="009F1428">
      <w:pPr>
        <w:pStyle w:val="a4"/>
        <w:wordWrap/>
        <w:spacing w:line="314" w:lineRule="exact"/>
        <w:ind w:leftChars="100" w:left="690" w:hangingChars="200" w:hanging="480"/>
        <w:rPr>
          <w:rFonts w:ascii="ＭＳ 明朝" w:hAnsi="ＭＳ 明朝"/>
          <w:spacing w:val="0"/>
          <w:szCs w:val="22"/>
        </w:rPr>
      </w:pPr>
      <w:r w:rsidRPr="00634EC7">
        <w:rPr>
          <w:rFonts w:ascii="ＭＳ 明朝" w:hAnsi="ＭＳ 明朝" w:hint="eastAsia"/>
          <w:spacing w:val="0"/>
          <w:szCs w:val="22"/>
        </w:rPr>
        <w:t>(3) 休養日について</w:t>
      </w:r>
    </w:p>
    <w:p w14:paraId="0DE10D6F"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① 学期中は、週当たり２日以上の休養日を設ける。</w:t>
      </w:r>
    </w:p>
    <w:p w14:paraId="0DCD1387" w14:textId="77777777" w:rsidR="009F1428"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 xml:space="preserve">　 平日は少なくとも１日、週末は少なくとも１日以上を休養日とする。</w:t>
      </w:r>
    </w:p>
    <w:p w14:paraId="55FAAEDF" w14:textId="0D1375C2" w:rsidR="0082355A" w:rsidRPr="00634EC7" w:rsidRDefault="0082355A" w:rsidP="0082355A">
      <w:pPr>
        <w:pStyle w:val="a4"/>
        <w:wordWrap/>
        <w:spacing w:line="314" w:lineRule="exact"/>
        <w:ind w:leftChars="200" w:left="780" w:hangingChars="150" w:hanging="360"/>
        <w:rPr>
          <w:rFonts w:ascii="ＭＳ 明朝" w:hAnsi="ＭＳ 明朝"/>
          <w:spacing w:val="0"/>
          <w:szCs w:val="22"/>
        </w:rPr>
      </w:pPr>
      <w:r>
        <w:rPr>
          <w:rFonts w:ascii="ＭＳ 明朝" w:hAnsi="ＭＳ 明朝" w:hint="eastAsia"/>
          <w:spacing w:val="0"/>
          <w:szCs w:val="22"/>
        </w:rPr>
        <w:t xml:space="preserve">　※今年度の水曜日は全部活動、休養日とする。</w:t>
      </w:r>
    </w:p>
    <w:p w14:paraId="0F72CF01"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 xml:space="preserve">　 週末に大会参加等で活動した場合は、休養日を他の日に振り替える。</w:t>
      </w:r>
    </w:p>
    <w:p w14:paraId="427C0C3D" w14:textId="77777777" w:rsidR="009F1428" w:rsidRPr="00156996" w:rsidRDefault="009F1428" w:rsidP="009F1428">
      <w:pPr>
        <w:spacing w:line="314" w:lineRule="exact"/>
        <w:ind w:leftChars="200" w:left="780" w:hangingChars="150" w:hanging="360"/>
        <w:rPr>
          <w:rFonts w:ascii="ＭＳ 明朝" w:hAnsi="ＭＳ 明朝"/>
          <w:sz w:val="24"/>
          <w:szCs w:val="28"/>
        </w:rPr>
      </w:pPr>
      <w:r w:rsidRPr="00156996">
        <w:rPr>
          <w:rFonts w:ascii="ＭＳ 明朝" w:hAnsi="ＭＳ 明朝" w:hint="eastAsia"/>
          <w:sz w:val="24"/>
          <w:szCs w:val="28"/>
        </w:rPr>
        <w:t>②</w:t>
      </w:r>
      <w:r w:rsidRPr="00156996">
        <w:rPr>
          <w:rFonts w:ascii="ＭＳ 明朝" w:hAnsi="ＭＳ 明朝" w:hint="eastAsia"/>
          <w:sz w:val="24"/>
          <w:szCs w:val="28"/>
        </w:rPr>
        <w:t xml:space="preserve"> </w:t>
      </w:r>
      <w:r w:rsidRPr="00156996">
        <w:rPr>
          <w:rFonts w:ascii="ＭＳ 明朝" w:hAnsi="ＭＳ 明朝" w:hint="eastAsia"/>
          <w:sz w:val="24"/>
          <w:szCs w:val="28"/>
        </w:rPr>
        <w:t>長期休業中も、学期中に準じた扱いとする。また、ある程度長期の休養期間（オフシーズン）を設ける。</w:t>
      </w:r>
    </w:p>
    <w:p w14:paraId="2BEE66D0" w14:textId="77777777" w:rsidR="009F1428" w:rsidRPr="00634EC7" w:rsidRDefault="009F1428" w:rsidP="009F1428">
      <w:pPr>
        <w:pStyle w:val="a4"/>
        <w:wordWrap/>
        <w:spacing w:line="314" w:lineRule="exact"/>
        <w:ind w:leftChars="100" w:left="690" w:hangingChars="200" w:hanging="480"/>
        <w:rPr>
          <w:rFonts w:ascii="ＭＳ 明朝" w:hAnsi="ＭＳ 明朝"/>
          <w:spacing w:val="0"/>
          <w:szCs w:val="22"/>
        </w:rPr>
      </w:pPr>
      <w:r w:rsidRPr="00634EC7">
        <w:rPr>
          <w:rFonts w:ascii="ＭＳ 明朝" w:hAnsi="ＭＳ 明朝" w:hint="eastAsia"/>
          <w:spacing w:val="0"/>
          <w:szCs w:val="22"/>
        </w:rPr>
        <w:t>(4) 活動時間</w:t>
      </w:r>
    </w:p>
    <w:p w14:paraId="73EB0D8E"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① １日の活動時間は、長くとも学期中の平日では２時間程度、学校の休業日は３時間程度とする。</w:t>
      </w:r>
    </w:p>
    <w:p w14:paraId="1B73F22E" w14:textId="77777777" w:rsidR="009F1428" w:rsidRPr="00634EC7" w:rsidRDefault="009F1428" w:rsidP="009F1428">
      <w:pPr>
        <w:pStyle w:val="a4"/>
        <w:wordWrap/>
        <w:spacing w:line="314" w:lineRule="exact"/>
        <w:ind w:leftChars="200" w:left="780" w:hangingChars="150" w:hanging="360"/>
        <w:rPr>
          <w:rFonts w:ascii="ＭＳ 明朝" w:hAnsi="ＭＳ 明朝"/>
          <w:spacing w:val="0"/>
          <w:szCs w:val="22"/>
        </w:rPr>
      </w:pPr>
      <w:r w:rsidRPr="00634EC7">
        <w:rPr>
          <w:rFonts w:ascii="ＭＳ 明朝" w:hAnsi="ＭＳ 明朝" w:hint="eastAsia"/>
          <w:spacing w:val="0"/>
          <w:szCs w:val="22"/>
        </w:rPr>
        <w:t>② 朝練習を実施する場合の時間帯は7:</w:t>
      </w:r>
      <w:r w:rsidRPr="00634EC7">
        <w:rPr>
          <w:rFonts w:ascii="ＭＳ 明朝" w:hAnsi="ＭＳ 明朝"/>
          <w:spacing w:val="0"/>
          <w:szCs w:val="22"/>
        </w:rPr>
        <w:t>30</w:t>
      </w:r>
      <w:r w:rsidRPr="00634EC7">
        <w:rPr>
          <w:rFonts w:ascii="ＭＳ 明朝" w:hAnsi="ＭＳ 明朝" w:hint="eastAsia"/>
          <w:spacing w:val="0"/>
          <w:szCs w:val="22"/>
        </w:rPr>
        <w:t>～7:55までとする。（7:15より早く登校しない）また、活動の際には顧問がつく。</w:t>
      </w:r>
    </w:p>
    <w:p w14:paraId="6E07E0B2" w14:textId="77777777" w:rsidR="00433B89" w:rsidRDefault="00433B89" w:rsidP="009F1428">
      <w:pPr>
        <w:spacing w:line="314" w:lineRule="exact"/>
        <w:ind w:leftChars="200" w:left="780" w:hangingChars="150" w:hanging="360"/>
        <w:rPr>
          <w:rFonts w:ascii="ＭＳ 明朝" w:hAnsi="ＭＳ 明朝"/>
          <w:sz w:val="24"/>
          <w:szCs w:val="28"/>
        </w:rPr>
      </w:pPr>
    </w:p>
    <w:p w14:paraId="4A1E9046" w14:textId="5A28E5E1" w:rsidR="009F1428" w:rsidRPr="00156996" w:rsidRDefault="009F1428" w:rsidP="009F1428">
      <w:pPr>
        <w:spacing w:line="314" w:lineRule="exact"/>
        <w:ind w:leftChars="200" w:left="780" w:hangingChars="150" w:hanging="360"/>
        <w:rPr>
          <w:rFonts w:ascii="ＭＳ 明朝" w:hAnsi="ＭＳ 明朝"/>
          <w:sz w:val="24"/>
          <w:szCs w:val="28"/>
        </w:rPr>
      </w:pPr>
      <w:r w:rsidRPr="00156996">
        <w:rPr>
          <w:rFonts w:ascii="ＭＳ 明朝" w:hAnsi="ＭＳ 明朝" w:hint="eastAsia"/>
          <w:sz w:val="24"/>
          <w:szCs w:val="28"/>
        </w:rPr>
        <w:lastRenderedPageBreak/>
        <w:t>③</w:t>
      </w:r>
      <w:r w:rsidRPr="00156996">
        <w:rPr>
          <w:rFonts w:ascii="ＭＳ 明朝" w:hAnsi="ＭＳ 明朝" w:hint="eastAsia"/>
          <w:sz w:val="24"/>
          <w:szCs w:val="28"/>
        </w:rPr>
        <w:t xml:space="preserve"> </w:t>
      </w:r>
      <w:r w:rsidRPr="00156996">
        <w:rPr>
          <w:rFonts w:ascii="ＭＳ 明朝" w:hAnsi="ＭＳ 明朝" w:hint="eastAsia"/>
          <w:sz w:val="24"/>
          <w:szCs w:val="28"/>
        </w:rPr>
        <w:t>最終下校時間は、以下のとおりで</w:t>
      </w:r>
      <w:r w:rsidRPr="00156996">
        <w:rPr>
          <w:rFonts w:ascii="ＭＳ 明朝" w:hAnsi="ＭＳ 明朝"/>
          <w:sz w:val="24"/>
          <w:szCs w:val="28"/>
        </w:rPr>
        <w:t>ある</w:t>
      </w:r>
      <w:r w:rsidRPr="00156996">
        <w:rPr>
          <w:rFonts w:ascii="ＭＳ 明朝" w:hAnsi="ＭＳ 明朝" w:hint="eastAsia"/>
          <w:sz w:val="24"/>
          <w:szCs w:val="28"/>
        </w:rPr>
        <w:t>。</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65"/>
        <w:gridCol w:w="1108"/>
        <w:gridCol w:w="3266"/>
        <w:gridCol w:w="1115"/>
      </w:tblGrid>
      <w:tr w:rsidR="00FC107A" w:rsidRPr="009F1428" w14:paraId="3AEEDDDB" w14:textId="77777777" w:rsidTr="00AF0B04">
        <w:trPr>
          <w:trHeight w:val="791"/>
          <w:jc w:val="center"/>
        </w:trPr>
        <w:tc>
          <w:tcPr>
            <w:tcW w:w="3265" w:type="dxa"/>
            <w:shd w:val="clear" w:color="auto" w:fill="auto"/>
            <w:vAlign w:val="center"/>
            <w:hideMark/>
          </w:tcPr>
          <w:p w14:paraId="1191A4CD" w14:textId="1EF67A63" w:rsidR="00FC107A" w:rsidRPr="006061C0" w:rsidRDefault="00007AB9" w:rsidP="000F071D">
            <w:pPr>
              <w:widowControl/>
              <w:spacing w:line="314" w:lineRule="exact"/>
              <w:rPr>
                <w:rFonts w:ascii="ＭＳ 明朝" w:hAnsi="ＭＳ 明朝" w:cs="ＭＳ Ｐゴシック"/>
                <w:color w:val="FF0000"/>
                <w:kern w:val="0"/>
                <w:szCs w:val="24"/>
              </w:rPr>
            </w:pPr>
            <w:r>
              <w:rPr>
                <w:rFonts w:ascii="ＭＳ 明朝" w:hAnsi="ＭＳ 明朝" w:cs="ＭＳ Ｐゴシック" w:hint="eastAsia"/>
                <w:color w:val="FF0000"/>
                <w:kern w:val="0"/>
                <w:szCs w:val="24"/>
              </w:rPr>
              <w:t xml:space="preserve">Ⅰ　</w:t>
            </w:r>
            <w:r w:rsidR="00626F5E">
              <w:rPr>
                <w:rFonts w:ascii="ＭＳ 明朝" w:hAnsi="ＭＳ 明朝" w:cs="ＭＳ Ｐゴシック" w:hint="eastAsia"/>
                <w:color w:val="FF0000"/>
                <w:kern w:val="0"/>
                <w:szCs w:val="24"/>
              </w:rPr>
              <w:t>２</w:t>
            </w:r>
            <w:r w:rsidR="00FC107A" w:rsidRPr="006061C0">
              <w:rPr>
                <w:rFonts w:ascii="ＭＳ 明朝" w:hAnsi="ＭＳ 明朝" w:cs="ＭＳ Ｐゴシック" w:hint="eastAsia"/>
                <w:color w:val="FF0000"/>
                <w:kern w:val="0"/>
                <w:szCs w:val="24"/>
              </w:rPr>
              <w:t xml:space="preserve">月１日　～　</w:t>
            </w:r>
            <w:r w:rsidR="006061C0" w:rsidRPr="006061C0">
              <w:rPr>
                <w:rFonts w:ascii="ＭＳ 明朝" w:hAnsi="ＭＳ 明朝" w:cs="ＭＳ Ｐゴシック" w:hint="eastAsia"/>
                <w:color w:val="FF0000"/>
                <w:kern w:val="0"/>
                <w:szCs w:val="24"/>
              </w:rPr>
              <w:t>新人大会</w:t>
            </w:r>
          </w:p>
        </w:tc>
        <w:tc>
          <w:tcPr>
            <w:tcW w:w="1108" w:type="dxa"/>
            <w:shd w:val="clear" w:color="auto" w:fill="auto"/>
            <w:vAlign w:val="center"/>
            <w:hideMark/>
          </w:tcPr>
          <w:p w14:paraId="1B6BF802" w14:textId="6E1B7D2A" w:rsidR="00FC107A" w:rsidRPr="006061C0" w:rsidRDefault="00FC107A" w:rsidP="000F071D">
            <w:pPr>
              <w:spacing w:line="314" w:lineRule="exact"/>
              <w:jc w:val="center"/>
              <w:rPr>
                <w:rFonts w:ascii="ＭＳ 明朝" w:hAnsi="ＭＳ 明朝" w:cs="ＭＳ Ｐゴシック"/>
                <w:color w:val="FF0000"/>
                <w:kern w:val="0"/>
                <w:szCs w:val="24"/>
              </w:rPr>
            </w:pPr>
            <w:r w:rsidRPr="006061C0">
              <w:rPr>
                <w:rFonts w:ascii="ＭＳ 明朝" w:hAnsi="ＭＳ 明朝" w:cs="ＭＳ Ｐゴシック" w:hint="eastAsia"/>
                <w:color w:val="FF0000"/>
                <w:kern w:val="0"/>
                <w:szCs w:val="24"/>
              </w:rPr>
              <w:t>1</w:t>
            </w:r>
            <w:r w:rsidRPr="006061C0">
              <w:rPr>
                <w:rFonts w:ascii="ＭＳ 明朝" w:hAnsi="ＭＳ 明朝" w:cs="ＭＳ Ｐゴシック"/>
                <w:color w:val="FF0000"/>
                <w:kern w:val="0"/>
                <w:szCs w:val="24"/>
              </w:rPr>
              <w:t>7</w:t>
            </w:r>
            <w:r w:rsidRPr="006061C0">
              <w:rPr>
                <w:rFonts w:ascii="ＭＳ 明朝" w:hAnsi="ＭＳ 明朝" w:cs="ＭＳ Ｐゴシック" w:hint="eastAsia"/>
                <w:color w:val="FF0000"/>
                <w:kern w:val="0"/>
                <w:szCs w:val="24"/>
              </w:rPr>
              <w:t>:</w:t>
            </w:r>
            <w:r w:rsidRPr="006061C0">
              <w:rPr>
                <w:rFonts w:ascii="ＭＳ 明朝" w:hAnsi="ＭＳ 明朝" w:cs="ＭＳ Ｐゴシック"/>
                <w:color w:val="FF0000"/>
                <w:kern w:val="0"/>
                <w:szCs w:val="24"/>
              </w:rPr>
              <w:t>3</w:t>
            </w:r>
            <w:r w:rsidRPr="006061C0">
              <w:rPr>
                <w:rFonts w:ascii="ＭＳ 明朝" w:hAnsi="ＭＳ 明朝" w:cs="ＭＳ Ｐゴシック" w:hint="eastAsia"/>
                <w:color w:val="FF0000"/>
                <w:kern w:val="0"/>
                <w:szCs w:val="24"/>
              </w:rPr>
              <w:t>0</w:t>
            </w:r>
          </w:p>
        </w:tc>
        <w:tc>
          <w:tcPr>
            <w:tcW w:w="3266" w:type="dxa"/>
            <w:shd w:val="clear" w:color="auto" w:fill="auto"/>
            <w:vAlign w:val="center"/>
            <w:hideMark/>
          </w:tcPr>
          <w:p w14:paraId="18162CA9" w14:textId="11278255" w:rsidR="00FC107A" w:rsidRPr="006061C0" w:rsidRDefault="00007AB9" w:rsidP="006061C0">
            <w:pPr>
              <w:widowControl/>
              <w:spacing w:line="314" w:lineRule="exact"/>
              <w:rPr>
                <w:rFonts w:ascii="ＭＳ 明朝" w:hAnsi="ＭＳ 明朝" w:cs="ＭＳ Ｐゴシック"/>
                <w:color w:val="FF0000"/>
                <w:kern w:val="0"/>
                <w:szCs w:val="24"/>
              </w:rPr>
            </w:pPr>
            <w:r>
              <w:rPr>
                <w:rFonts w:ascii="ＭＳ 明朝" w:hAnsi="ＭＳ 明朝" w:cs="ＭＳ Ｐゴシック" w:hint="eastAsia"/>
                <w:color w:val="FF0000"/>
                <w:kern w:val="0"/>
                <w:szCs w:val="24"/>
              </w:rPr>
              <w:t xml:space="preserve">Ⅱ　</w:t>
            </w:r>
            <w:r w:rsidR="00FC107A" w:rsidRPr="006061C0">
              <w:rPr>
                <w:rFonts w:ascii="ＭＳ 明朝" w:hAnsi="ＭＳ 明朝" w:cs="ＭＳ Ｐゴシック" w:hint="eastAsia"/>
                <w:color w:val="FF0000"/>
                <w:kern w:val="0"/>
                <w:szCs w:val="24"/>
              </w:rPr>
              <w:t>新人大会後～</w:t>
            </w:r>
            <w:r w:rsidR="00626F5E">
              <w:rPr>
                <w:rFonts w:ascii="ＭＳ 明朝" w:hAnsi="ＭＳ 明朝" w:cs="ＭＳ Ｐゴシック" w:hint="eastAsia"/>
                <w:color w:val="FF0000"/>
                <w:kern w:val="0"/>
                <w:szCs w:val="24"/>
              </w:rPr>
              <w:t>１</w:t>
            </w:r>
            <w:r w:rsidR="00FC107A" w:rsidRPr="006061C0">
              <w:rPr>
                <w:rFonts w:ascii="ＭＳ 明朝" w:hAnsi="ＭＳ 明朝" w:cs="ＭＳ Ｐゴシック" w:hint="eastAsia"/>
                <w:color w:val="FF0000"/>
                <w:kern w:val="0"/>
                <w:szCs w:val="24"/>
              </w:rPr>
              <w:t>月末日</w:t>
            </w:r>
          </w:p>
        </w:tc>
        <w:tc>
          <w:tcPr>
            <w:tcW w:w="1115" w:type="dxa"/>
            <w:shd w:val="clear" w:color="auto" w:fill="auto"/>
            <w:vAlign w:val="center"/>
            <w:hideMark/>
          </w:tcPr>
          <w:p w14:paraId="1B1B9270" w14:textId="77777777" w:rsidR="00FC107A" w:rsidRPr="006061C0" w:rsidRDefault="00FC107A" w:rsidP="006061C0">
            <w:pPr>
              <w:widowControl/>
              <w:spacing w:line="314" w:lineRule="exact"/>
              <w:ind w:firstLineChars="100" w:firstLine="210"/>
              <w:rPr>
                <w:rFonts w:ascii="ＭＳ 明朝" w:hAnsi="ＭＳ 明朝" w:cs="ＭＳ Ｐゴシック"/>
                <w:color w:val="FF0000"/>
                <w:kern w:val="0"/>
                <w:szCs w:val="24"/>
              </w:rPr>
            </w:pPr>
            <w:r w:rsidRPr="006061C0">
              <w:rPr>
                <w:rFonts w:ascii="ＭＳ 明朝" w:hAnsi="ＭＳ 明朝" w:cs="ＭＳ Ｐゴシック" w:hint="eastAsia"/>
                <w:color w:val="FF0000"/>
                <w:kern w:val="0"/>
                <w:szCs w:val="24"/>
              </w:rPr>
              <w:t>17:00</w:t>
            </w:r>
          </w:p>
          <w:p w14:paraId="25BC1142" w14:textId="7FDF48E3" w:rsidR="00FC107A" w:rsidRPr="006061C0" w:rsidRDefault="00FC107A" w:rsidP="000F071D">
            <w:pPr>
              <w:spacing w:line="314" w:lineRule="exact"/>
              <w:jc w:val="center"/>
              <w:rPr>
                <w:rFonts w:ascii="ＭＳ 明朝" w:hAnsi="ＭＳ 明朝" w:cs="ＭＳ Ｐゴシック"/>
                <w:color w:val="FF0000"/>
                <w:kern w:val="0"/>
                <w:szCs w:val="24"/>
              </w:rPr>
            </w:pPr>
          </w:p>
        </w:tc>
      </w:tr>
    </w:tbl>
    <w:p w14:paraId="1A5A02AC" w14:textId="77777777" w:rsidR="009F1428" w:rsidRPr="009F1428" w:rsidRDefault="009F1428" w:rsidP="009F1428">
      <w:pPr>
        <w:pStyle w:val="a4"/>
        <w:wordWrap/>
        <w:spacing w:line="314" w:lineRule="exact"/>
        <w:ind w:leftChars="100" w:left="690" w:hangingChars="200" w:hanging="480"/>
        <w:rPr>
          <w:rFonts w:ascii="ＭＳ 明朝" w:hAnsi="ＭＳ 明朝"/>
          <w:spacing w:val="0"/>
          <w:szCs w:val="22"/>
        </w:rPr>
      </w:pPr>
      <w:r w:rsidRPr="009F1428">
        <w:rPr>
          <w:rFonts w:ascii="ＭＳ 明朝" w:hAnsi="ＭＳ 明朝" w:hint="eastAsia"/>
          <w:spacing w:val="0"/>
          <w:szCs w:val="22"/>
        </w:rPr>
        <w:t xml:space="preserve">　　※最終下校時間までにゆとりをもって校門を通過する。</w:t>
      </w:r>
    </w:p>
    <w:p w14:paraId="500ECF61" w14:textId="673BD963" w:rsidR="007A11B0" w:rsidRPr="00627E1B" w:rsidRDefault="009F1428" w:rsidP="00627E1B">
      <w:pPr>
        <w:ind w:leftChars="200" w:left="780" w:hangingChars="150" w:hanging="360"/>
        <w:jc w:val="left"/>
        <w:rPr>
          <w:rFonts w:ascii="ＭＳ 明朝" w:eastAsia="ＭＳ 明朝" w:hAnsi="ＭＳ 明朝" w:cs="ＭＳ 明朝"/>
          <w:color w:val="FF0000"/>
          <w:kern w:val="0"/>
          <w:sz w:val="24"/>
        </w:rPr>
      </w:pPr>
      <w:r w:rsidRPr="009F1428">
        <w:rPr>
          <w:rFonts w:ascii="ＭＳ 明朝" w:eastAsia="ＭＳ 明朝" w:hAnsi="ＭＳ 明朝" w:cs="ＭＳ 明朝" w:hint="eastAsia"/>
          <w:kern w:val="0"/>
          <w:sz w:val="24"/>
        </w:rPr>
        <w:t>④ 部活動の活動時間の延長を希望する部は、中文連主催コンクールや学校行事、中体連主催の大会がある２週間前の期間に限り、</w:t>
      </w:r>
      <w:r w:rsidR="00627E1B" w:rsidRPr="00627E1B">
        <w:rPr>
          <w:rFonts w:ascii="ＭＳ 明朝" w:eastAsia="ＭＳ 明朝" w:hAnsi="ＭＳ 明朝" w:cs="ＭＳ 明朝" w:hint="eastAsia"/>
          <w:color w:val="FF0000"/>
          <w:kern w:val="0"/>
          <w:sz w:val="24"/>
          <w:highlight w:val="yellow"/>
        </w:rPr>
        <w:t>Ⅰの期間は、最長18：00</w:t>
      </w:r>
      <w:r w:rsidR="00627E1B">
        <w:rPr>
          <w:rFonts w:ascii="ＭＳ 明朝" w:eastAsia="ＭＳ 明朝" w:hAnsi="ＭＳ 明朝" w:cs="ＭＳ 明朝" w:hint="eastAsia"/>
          <w:color w:val="FF0000"/>
          <w:kern w:val="0"/>
          <w:sz w:val="24"/>
          <w:highlight w:val="yellow"/>
        </w:rPr>
        <w:t>、</w:t>
      </w:r>
      <w:r w:rsidR="00627E1B" w:rsidRPr="00627E1B">
        <w:rPr>
          <w:rFonts w:ascii="ＭＳ 明朝" w:eastAsia="ＭＳ 明朝" w:hAnsi="ＭＳ 明朝" w:cs="ＭＳ 明朝" w:hint="eastAsia"/>
          <w:color w:val="FF0000"/>
          <w:kern w:val="0"/>
          <w:sz w:val="24"/>
        </w:rPr>
        <w:t>Ⅱの期間は17：30</w:t>
      </w:r>
      <w:r w:rsidRPr="00627E1B">
        <w:rPr>
          <w:rFonts w:ascii="ＭＳ 明朝" w:eastAsia="ＭＳ 明朝" w:hAnsi="ＭＳ 明朝" w:cs="ＭＳ 明朝" w:hint="eastAsia"/>
          <w:color w:val="FF0000"/>
          <w:kern w:val="0"/>
          <w:sz w:val="24"/>
        </w:rPr>
        <w:t>までを目処に、生徒・保護者への説明を行い、校内で承認を得て活動時間を延長することができる。</w:t>
      </w:r>
    </w:p>
    <w:p w14:paraId="53AE2EDA" w14:textId="77777777" w:rsidR="009F1428" w:rsidRPr="009F1428" w:rsidRDefault="009F1428" w:rsidP="009F1428">
      <w:pPr>
        <w:pStyle w:val="a4"/>
        <w:wordWrap/>
        <w:spacing w:line="314" w:lineRule="exact"/>
        <w:ind w:leftChars="100" w:left="690" w:hangingChars="200" w:hanging="480"/>
        <w:rPr>
          <w:rFonts w:ascii="ＭＳ 明朝" w:hAnsi="ＭＳ 明朝"/>
          <w:spacing w:val="0"/>
          <w:szCs w:val="22"/>
        </w:rPr>
      </w:pPr>
      <w:r w:rsidRPr="009F1428">
        <w:rPr>
          <w:rFonts w:ascii="ＭＳ 明朝" w:hAnsi="ＭＳ 明朝" w:hint="eastAsia"/>
          <w:spacing w:val="0"/>
          <w:szCs w:val="22"/>
        </w:rPr>
        <w:t>(5) 服装について</w:t>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p>
    <w:p w14:paraId="5C484BE4" w14:textId="77777777" w:rsidR="009F1428" w:rsidRPr="009F1428" w:rsidRDefault="009F1428" w:rsidP="009F1428">
      <w:pPr>
        <w:pStyle w:val="a4"/>
        <w:wordWrap/>
        <w:spacing w:line="314" w:lineRule="exact"/>
        <w:ind w:leftChars="200" w:left="780" w:hangingChars="150" w:hanging="360"/>
        <w:rPr>
          <w:rFonts w:ascii="ＭＳ 明朝" w:hAnsi="ＭＳ 明朝"/>
          <w:spacing w:val="0"/>
          <w:szCs w:val="22"/>
        </w:rPr>
      </w:pPr>
      <w:r w:rsidRPr="009F1428">
        <w:rPr>
          <w:rFonts w:ascii="ＭＳ 明朝" w:hAnsi="ＭＳ 明朝" w:hint="eastAsia"/>
          <w:spacing w:val="0"/>
          <w:szCs w:val="22"/>
        </w:rPr>
        <w:t>① 活動時の服装は、制服または体操服および、部で認めた練習着とする。</w:t>
      </w:r>
    </w:p>
    <w:p w14:paraId="5C945CD7" w14:textId="77777777" w:rsidR="009F1428" w:rsidRPr="009F1428" w:rsidRDefault="009F1428" w:rsidP="009F1428">
      <w:pPr>
        <w:pStyle w:val="a4"/>
        <w:wordWrap/>
        <w:spacing w:line="314" w:lineRule="exact"/>
        <w:ind w:leftChars="200" w:left="780" w:hangingChars="150" w:hanging="360"/>
        <w:rPr>
          <w:rFonts w:ascii="ＭＳ 明朝" w:hAnsi="ＭＳ 明朝"/>
          <w:spacing w:val="0"/>
          <w:szCs w:val="22"/>
        </w:rPr>
      </w:pPr>
      <w:r w:rsidRPr="009F1428">
        <w:rPr>
          <w:rFonts w:ascii="ＭＳ 明朝" w:hAnsi="ＭＳ 明朝" w:hint="eastAsia"/>
          <w:spacing w:val="0"/>
          <w:szCs w:val="22"/>
        </w:rPr>
        <w:t>② 授業日の登校時は、制服とし、下校時は、活動時の服装でもよい。</w:t>
      </w:r>
    </w:p>
    <w:p w14:paraId="42BA9D57" w14:textId="77777777" w:rsidR="009F1428" w:rsidRPr="009F1428" w:rsidRDefault="009F1428" w:rsidP="009F1428">
      <w:pPr>
        <w:pStyle w:val="a4"/>
        <w:wordWrap/>
        <w:spacing w:line="314" w:lineRule="exact"/>
        <w:ind w:leftChars="200" w:left="780" w:hangingChars="150" w:hanging="360"/>
        <w:rPr>
          <w:rFonts w:ascii="ＭＳ 明朝" w:hAnsi="ＭＳ 明朝"/>
          <w:spacing w:val="0"/>
          <w:szCs w:val="22"/>
        </w:rPr>
      </w:pPr>
      <w:r w:rsidRPr="009F1428">
        <w:rPr>
          <w:rFonts w:ascii="ＭＳ 明朝" w:hAnsi="ＭＳ 明朝" w:hint="eastAsia"/>
          <w:spacing w:val="0"/>
          <w:szCs w:val="22"/>
        </w:rPr>
        <w:t>③ 部単位で購入した防寒着は、登下校時の防寒着として使用できる。</w:t>
      </w:r>
    </w:p>
    <w:p w14:paraId="0C32E867" w14:textId="77777777" w:rsidR="009F1428" w:rsidRPr="009F1428" w:rsidRDefault="009F1428" w:rsidP="009F1428">
      <w:pPr>
        <w:pStyle w:val="a4"/>
        <w:wordWrap/>
        <w:spacing w:line="314" w:lineRule="exact"/>
        <w:ind w:leftChars="100" w:left="690" w:hangingChars="200" w:hanging="480"/>
        <w:rPr>
          <w:rFonts w:ascii="ＭＳ 明朝" w:hAnsi="ＭＳ 明朝"/>
          <w:spacing w:val="0"/>
          <w:szCs w:val="22"/>
        </w:rPr>
      </w:pPr>
      <w:r w:rsidRPr="009F1428">
        <w:rPr>
          <w:rFonts w:ascii="ＭＳ 明朝" w:hAnsi="ＭＳ 明朝" w:hint="eastAsia"/>
          <w:spacing w:val="0"/>
          <w:szCs w:val="22"/>
        </w:rPr>
        <w:t>(6) 入部・転部・退部について</w:t>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r w:rsidRPr="009F1428">
        <w:rPr>
          <w:rFonts w:ascii="ＭＳ 明朝" w:hAnsi="ＭＳ 明朝" w:hint="eastAsia"/>
          <w:spacing w:val="0"/>
          <w:szCs w:val="22"/>
        </w:rPr>
        <w:tab/>
      </w:r>
    </w:p>
    <w:p w14:paraId="180A6A12" w14:textId="77777777" w:rsidR="009F1428" w:rsidRPr="009F1428" w:rsidRDefault="009F1428" w:rsidP="009F1428">
      <w:pPr>
        <w:pStyle w:val="a4"/>
        <w:wordWrap/>
        <w:spacing w:line="314" w:lineRule="exact"/>
        <w:ind w:leftChars="200" w:left="780" w:hangingChars="150" w:hanging="360"/>
        <w:rPr>
          <w:rFonts w:ascii="ＭＳ 明朝" w:hAnsi="ＭＳ 明朝"/>
          <w:spacing w:val="0"/>
          <w:szCs w:val="22"/>
        </w:rPr>
      </w:pPr>
      <w:r w:rsidRPr="009F1428">
        <w:rPr>
          <mc:AlternateContent>
            <mc:Choice Requires="w16se">
              <w:rFonts w:ascii="ＭＳ 明朝" w:hAnsi="ＭＳ 明朝" w:hint="eastAsia"/>
            </mc:Choice>
            <mc:Fallback>
              <w:rFonts w:ascii="ＭＳ 明朝" w:hAnsi="ＭＳ 明朝" w:hint="eastAsia"/>
            </mc:Fallback>
          </mc:AlternateContent>
          <w:spacing w:val="0"/>
          <w:szCs w:val="22"/>
        </w:rPr>
        <mc:AlternateContent>
          <mc:Choice Requires="w16se">
            <w16se:symEx w16se:font="ＭＳ 明朝" w16se:char="2460"/>
          </mc:Choice>
          <mc:Fallback>
            <w:t>①</w:t>
          </mc:Fallback>
        </mc:AlternateContent>
      </w:r>
      <w:r w:rsidRPr="009F1428">
        <w:rPr>
          <w:rFonts w:ascii="ＭＳ 明朝" w:hAnsi="ＭＳ 明朝" w:hint="eastAsia"/>
          <w:spacing w:val="0"/>
          <w:szCs w:val="22"/>
        </w:rPr>
        <w:t xml:space="preserve"> 入部は希望制</w:t>
      </w:r>
      <w:r w:rsidRPr="009F1428">
        <w:rPr>
          <w:rFonts w:ascii="ＭＳ 明朝" w:hAnsi="ＭＳ 明朝"/>
          <w:spacing w:val="0"/>
          <w:szCs w:val="22"/>
        </w:rPr>
        <w:t>(任意加入)</w:t>
      </w:r>
      <w:r w:rsidRPr="009F1428">
        <w:rPr>
          <w:rFonts w:ascii="ＭＳ 明朝" w:hAnsi="ＭＳ 明朝"/>
          <w:color w:val="000000" w:themeColor="text1"/>
          <w:spacing w:val="0"/>
          <w:szCs w:val="22"/>
        </w:rPr>
        <w:t>と</w:t>
      </w:r>
      <w:r w:rsidRPr="009F1428">
        <w:rPr>
          <w:rFonts w:ascii="ＭＳ 明朝" w:hAnsi="ＭＳ 明朝" w:hint="eastAsia"/>
          <w:color w:val="000000" w:themeColor="text1"/>
          <w:spacing w:val="0"/>
          <w:szCs w:val="22"/>
        </w:rPr>
        <w:t>し</w:t>
      </w:r>
      <w:r w:rsidRPr="009F1428">
        <w:rPr>
          <w:rFonts w:ascii="ＭＳ 明朝" w:hAnsi="ＭＳ 明朝"/>
          <w:color w:val="000000" w:themeColor="text1"/>
          <w:spacing w:val="0"/>
          <w:szCs w:val="22"/>
        </w:rPr>
        <w:t>、部活動の</w:t>
      </w:r>
      <w:r w:rsidRPr="009F1428">
        <w:rPr>
          <w:rFonts w:ascii="ＭＳ 明朝" w:hAnsi="ＭＳ 明朝" w:hint="eastAsia"/>
          <w:color w:val="000000" w:themeColor="text1"/>
          <w:spacing w:val="0"/>
          <w:szCs w:val="22"/>
        </w:rPr>
        <w:t>ねらい</w:t>
      </w:r>
      <w:r w:rsidRPr="009F1428">
        <w:rPr>
          <w:rFonts w:ascii="ＭＳ 明朝" w:hAnsi="ＭＳ 明朝"/>
          <w:color w:val="000000" w:themeColor="text1"/>
          <w:spacing w:val="0"/>
          <w:szCs w:val="22"/>
        </w:rPr>
        <w:t>を踏まえ</w:t>
      </w:r>
      <w:r w:rsidRPr="009F1428">
        <w:rPr>
          <w:rFonts w:ascii="ＭＳ 明朝" w:hAnsi="ＭＳ 明朝" w:hint="eastAsia"/>
          <w:color w:val="000000" w:themeColor="text1"/>
          <w:spacing w:val="0"/>
          <w:szCs w:val="22"/>
        </w:rPr>
        <w:t>て入部させる</w:t>
      </w:r>
      <w:r w:rsidRPr="009F1428">
        <w:rPr>
          <w:rFonts w:ascii="ＭＳ 明朝" w:hAnsi="ＭＳ 明朝"/>
          <w:color w:val="000000" w:themeColor="text1"/>
          <w:spacing w:val="0"/>
          <w:szCs w:val="22"/>
        </w:rPr>
        <w:t>。</w:t>
      </w:r>
    </w:p>
    <w:p w14:paraId="62940649" w14:textId="77777777" w:rsidR="009F1428" w:rsidRPr="009F1428" w:rsidRDefault="009F1428" w:rsidP="009F1428">
      <w:pPr>
        <w:pStyle w:val="a4"/>
        <w:wordWrap/>
        <w:spacing w:line="314" w:lineRule="exact"/>
        <w:ind w:leftChars="200" w:left="780" w:hangingChars="150" w:hanging="360"/>
        <w:rPr>
          <w:rFonts w:ascii="ＭＳ 明朝" w:hAnsi="ＭＳ 明朝"/>
          <w:spacing w:val="0"/>
          <w:szCs w:val="22"/>
        </w:rPr>
      </w:pPr>
      <w:r w:rsidRPr="009F1428">
        <w:rPr>
          <w:rFonts w:ascii="ＭＳ 明朝" w:hAnsi="ＭＳ 明朝" w:hint="eastAsia"/>
          <w:spacing w:val="0"/>
          <w:szCs w:val="22"/>
        </w:rPr>
        <w:t>② １年生は、部活動見学、仮入部に参加し</w:t>
      </w:r>
      <w:r w:rsidRPr="009F1428">
        <w:rPr>
          <w:rFonts w:ascii="ＭＳ 明朝" w:hAnsi="ＭＳ 明朝"/>
          <w:spacing w:val="0"/>
          <w:szCs w:val="22"/>
        </w:rPr>
        <w:t>、</w:t>
      </w:r>
      <w:r w:rsidRPr="009F1428">
        <w:rPr>
          <w:rFonts w:ascii="ＭＳ 明朝" w:hAnsi="ＭＳ 明朝" w:hint="eastAsia"/>
          <w:spacing w:val="0"/>
          <w:szCs w:val="22"/>
        </w:rPr>
        <w:t>自らの適性を考慮し、３年間続けられる部を選択する。</w:t>
      </w:r>
    </w:p>
    <w:p w14:paraId="63C1FEE0" w14:textId="6169ACC9" w:rsidR="009F1428" w:rsidRPr="009F1428" w:rsidRDefault="009F1428" w:rsidP="009F1428">
      <w:pPr>
        <w:pStyle w:val="a4"/>
        <w:wordWrap/>
        <w:spacing w:line="314" w:lineRule="exact"/>
        <w:ind w:leftChars="200" w:left="780" w:hangingChars="150" w:hanging="360"/>
        <w:rPr>
          <w:rFonts w:ascii="ＭＳ 明朝" w:hAnsi="ＭＳ 明朝"/>
          <w:spacing w:val="0"/>
          <w:szCs w:val="22"/>
        </w:rPr>
      </w:pPr>
      <w:r w:rsidRPr="009F1428">
        <w:rPr>
          <w:rFonts w:ascii="ＭＳ 明朝" w:hAnsi="ＭＳ 明朝" w:hint="eastAsia"/>
          <w:spacing w:val="0"/>
          <w:szCs w:val="22"/>
        </w:rPr>
        <w:t>③ 部活動見学、仮入部における放課後の活動は</w:t>
      </w:r>
      <w:r w:rsidRPr="005C0456">
        <w:rPr>
          <w:rFonts w:ascii="ＭＳ 明朝" w:hAnsi="ＭＳ 明朝" w:hint="eastAsia"/>
          <w:color w:val="FF0000"/>
          <w:spacing w:val="0"/>
          <w:szCs w:val="22"/>
        </w:rPr>
        <w:t>17:</w:t>
      </w:r>
      <w:r w:rsidR="005C0456" w:rsidRPr="005C0456">
        <w:rPr>
          <w:rFonts w:ascii="ＭＳ 明朝" w:hAnsi="ＭＳ 明朝"/>
          <w:color w:val="FF0000"/>
          <w:spacing w:val="0"/>
          <w:szCs w:val="22"/>
        </w:rPr>
        <w:t>0</w:t>
      </w:r>
      <w:r w:rsidRPr="005C0456">
        <w:rPr>
          <w:rFonts w:ascii="ＭＳ 明朝" w:hAnsi="ＭＳ 明朝" w:hint="eastAsia"/>
          <w:color w:val="FF0000"/>
          <w:spacing w:val="0"/>
          <w:szCs w:val="22"/>
        </w:rPr>
        <w:t>0まで</w:t>
      </w:r>
      <w:r w:rsidRPr="009F1428">
        <w:rPr>
          <w:rFonts w:ascii="ＭＳ 明朝" w:hAnsi="ＭＳ 明朝" w:hint="eastAsia"/>
          <w:spacing w:val="0"/>
          <w:szCs w:val="22"/>
        </w:rPr>
        <w:t>とする。</w:t>
      </w:r>
    </w:p>
    <w:p w14:paraId="245BC7D8" w14:textId="77777777" w:rsidR="009F1428" w:rsidRPr="009F1428" w:rsidRDefault="009F1428" w:rsidP="009F1428">
      <w:pPr>
        <w:pStyle w:val="a4"/>
        <w:wordWrap/>
        <w:spacing w:line="314" w:lineRule="exact"/>
        <w:ind w:leftChars="200" w:left="780" w:hangingChars="150" w:hanging="360"/>
        <w:rPr>
          <w:rFonts w:ascii="ＭＳ 明朝" w:hAnsi="ＭＳ 明朝"/>
          <w:spacing w:val="0"/>
          <w:szCs w:val="22"/>
        </w:rPr>
      </w:pPr>
      <w:r w:rsidRPr="009F1428">
        <w:rPr>
          <w:rFonts w:ascii="ＭＳ 明朝" w:hAnsi="ＭＳ 明朝" w:hint="eastAsia"/>
          <w:spacing w:val="0"/>
          <w:szCs w:val="22"/>
        </w:rPr>
        <w:t>④ 原則として３年間同一の部で活動するものとする。</w:t>
      </w:r>
    </w:p>
    <w:p w14:paraId="700E7598" w14:textId="77777777" w:rsidR="009F1428" w:rsidRPr="009F1428" w:rsidRDefault="009F1428" w:rsidP="009F1428">
      <w:pPr>
        <w:pStyle w:val="a4"/>
        <w:wordWrap/>
        <w:spacing w:line="314" w:lineRule="exact"/>
        <w:ind w:leftChars="200" w:left="780" w:hangingChars="150" w:hanging="360"/>
        <w:rPr>
          <w:rFonts w:ascii="ＭＳ 明朝" w:hAnsi="ＭＳ 明朝"/>
          <w:spacing w:val="0"/>
          <w:szCs w:val="22"/>
        </w:rPr>
      </w:pPr>
      <w:r w:rsidRPr="009F1428">
        <w:rPr>
          <w:rFonts w:ascii="ＭＳ 明朝" w:hAnsi="ＭＳ 明朝" w:hint="eastAsia"/>
          <w:spacing w:val="0"/>
          <w:szCs w:val="22"/>
        </w:rPr>
        <w:t xml:space="preserve">⑤ </w:t>
      </w:r>
      <w:r w:rsidRPr="009F1428">
        <w:rPr>
          <w:rFonts w:hint="eastAsia"/>
        </w:rPr>
        <w:t>やむを得ない転部・退部は、担任・部活動顧問・保護者の十分な協議の上、決定する。また、転部の際は、転部先の顧問とも協議を行う。</w:t>
      </w:r>
    </w:p>
    <w:p w14:paraId="75C23709" w14:textId="77777777" w:rsidR="009F1428" w:rsidRPr="009F1428" w:rsidRDefault="009F1428" w:rsidP="009F1428">
      <w:pPr>
        <w:pStyle w:val="a4"/>
        <w:wordWrap/>
        <w:spacing w:line="314" w:lineRule="exact"/>
        <w:ind w:leftChars="100" w:left="210"/>
        <w:rPr>
          <w:rFonts w:ascii="ＭＳ 明朝" w:hAnsi="ＭＳ 明朝"/>
          <w:color w:val="000000" w:themeColor="text1"/>
          <w:spacing w:val="0"/>
          <w:szCs w:val="22"/>
        </w:rPr>
      </w:pPr>
      <w:r w:rsidRPr="009F1428">
        <w:rPr>
          <w:rFonts w:ascii="ＭＳ 明朝" w:hAnsi="ＭＳ 明朝" w:hint="eastAsia"/>
          <w:spacing w:val="0"/>
          <w:szCs w:val="22"/>
        </w:rPr>
        <w:t>(</w:t>
      </w:r>
      <w:r w:rsidRPr="009F1428">
        <w:rPr>
          <w:rFonts w:ascii="ＭＳ 明朝" w:hAnsi="ＭＳ 明朝"/>
          <w:spacing w:val="0"/>
          <w:szCs w:val="22"/>
        </w:rPr>
        <w:t>7</w:t>
      </w:r>
      <w:r w:rsidRPr="009F1428">
        <w:rPr>
          <w:rFonts w:ascii="ＭＳ 明朝" w:hAnsi="ＭＳ 明朝" w:hint="eastAsia"/>
          <w:spacing w:val="0"/>
          <w:szCs w:val="22"/>
        </w:rPr>
        <w:t>)</w:t>
      </w:r>
      <w:r w:rsidRPr="009F1428">
        <w:rPr>
          <w:rFonts w:ascii="ＭＳ 明朝" w:hAnsi="ＭＳ 明朝" w:hint="eastAsia"/>
          <w:color w:val="000000" w:themeColor="text1"/>
          <w:spacing w:val="0"/>
          <w:szCs w:val="22"/>
        </w:rPr>
        <w:t xml:space="preserve"> 学校以外での活動について</w:t>
      </w:r>
    </w:p>
    <w:p w14:paraId="36C646FC" w14:textId="77777777" w:rsidR="009F1428" w:rsidRPr="009F1428" w:rsidRDefault="009F1428" w:rsidP="009F1428">
      <w:pPr>
        <w:pStyle w:val="a4"/>
        <w:wordWrap/>
        <w:spacing w:line="314" w:lineRule="exact"/>
        <w:ind w:leftChars="200" w:left="780" w:hangingChars="150" w:hanging="360"/>
        <w:rPr>
          <w:rFonts w:ascii="ＭＳ 明朝" w:hAnsi="ＭＳ 明朝"/>
          <w:color w:val="000000" w:themeColor="text1"/>
          <w:spacing w:val="0"/>
          <w:szCs w:val="22"/>
        </w:rPr>
      </w:pPr>
      <w:r w:rsidRPr="009F1428">
        <w:rPr>
          <mc:AlternateContent>
            <mc:Choice Requires="w16se">
              <w:rFonts w:ascii="ＭＳ 明朝" w:hAnsi="ＭＳ 明朝" w:hint="eastAsia"/>
            </mc:Choice>
            <mc:Fallback>
              <w:rFonts w:ascii="ＭＳ 明朝" w:hAnsi="ＭＳ 明朝" w:hint="eastAsia"/>
            </mc:Fallback>
          </mc:AlternateContent>
          <w:color w:val="000000" w:themeColor="text1"/>
          <w:spacing w:val="0"/>
          <w:szCs w:val="22"/>
        </w:rPr>
        <mc:AlternateContent>
          <mc:Choice Requires="w16se">
            <w16se:symEx w16se:font="ＭＳ 明朝" w16se:char="2460"/>
          </mc:Choice>
          <mc:Fallback>
            <w:t>①</w:t>
          </mc:Fallback>
        </mc:AlternateContent>
      </w:r>
      <w:r w:rsidRPr="009F1428">
        <w:rPr>
          <w:rFonts w:ascii="ＭＳ 明朝" w:hAnsi="ＭＳ 明朝" w:hint="eastAsia"/>
          <w:color w:val="000000" w:themeColor="text1"/>
          <w:spacing w:val="0"/>
          <w:szCs w:val="22"/>
        </w:rPr>
        <w:t xml:space="preserve"> 県内での活動（練習、大会等）については、事前に校長へ報告の上、承認を得る。</w:t>
      </w:r>
    </w:p>
    <w:p w14:paraId="6F9E0EFB" w14:textId="52660130" w:rsidR="009F1428" w:rsidRPr="009F1428" w:rsidRDefault="009F1428" w:rsidP="009F1428">
      <w:pPr>
        <w:pStyle w:val="a4"/>
        <w:wordWrap/>
        <w:spacing w:line="314" w:lineRule="exact"/>
        <w:ind w:leftChars="200" w:left="780" w:hangingChars="150" w:hanging="360"/>
        <w:rPr>
          <w:rFonts w:ascii="ＭＳ 明朝" w:hAnsi="ＭＳ 明朝"/>
          <w:color w:val="000000" w:themeColor="text1"/>
          <w:spacing w:val="0"/>
          <w:szCs w:val="22"/>
        </w:rPr>
      </w:pPr>
      <w:r w:rsidRPr="009F1428">
        <w:rPr>
          <mc:AlternateContent>
            <mc:Choice Requires="w16se">
              <w:rFonts w:ascii="ＭＳ 明朝" w:hAnsi="ＭＳ 明朝" w:hint="eastAsia"/>
            </mc:Choice>
            <mc:Fallback>
              <w:rFonts w:ascii="ＭＳ 明朝" w:hAnsi="ＭＳ 明朝" w:hint="eastAsia"/>
            </mc:Fallback>
          </mc:AlternateContent>
          <w:color w:val="000000" w:themeColor="text1"/>
          <w:spacing w:val="0"/>
          <w:szCs w:val="22"/>
        </w:rPr>
        <mc:AlternateContent>
          <mc:Choice Requires="w16se">
            <w16se:symEx w16se:font="ＭＳ 明朝" w16se:char="2461"/>
          </mc:Choice>
          <mc:Fallback>
            <w:t>②</w:t>
          </mc:Fallback>
        </mc:AlternateContent>
      </w:r>
      <w:r w:rsidRPr="009F1428">
        <w:rPr>
          <w:rFonts w:ascii="ＭＳ 明朝" w:hAnsi="ＭＳ 明朝" w:hint="eastAsia"/>
          <w:color w:val="000000" w:themeColor="text1"/>
          <w:spacing w:val="0"/>
          <w:szCs w:val="22"/>
        </w:rPr>
        <w:t xml:space="preserve"> 県外での活動（練習、大会等）については、事前に校長へ報告の上、承認を得る。併せて、活動計画表等を提出する。</w:t>
      </w:r>
    </w:p>
    <w:p w14:paraId="1DB1A06E" w14:textId="77777777" w:rsidR="009F1428" w:rsidRPr="009F1428" w:rsidRDefault="009F1428" w:rsidP="009F1428">
      <w:pPr>
        <w:pStyle w:val="a4"/>
        <w:wordWrap/>
        <w:spacing w:line="314" w:lineRule="exact"/>
        <w:ind w:leftChars="200" w:left="780" w:hangingChars="150" w:hanging="360"/>
        <w:rPr>
          <w:rFonts w:ascii="ＭＳ 明朝" w:hAnsi="ＭＳ 明朝"/>
          <w:spacing w:val="0"/>
          <w:szCs w:val="22"/>
        </w:rPr>
      </w:pPr>
      <w:r w:rsidRPr="009F1428">
        <w:rPr>
          <mc:AlternateContent>
            <mc:Choice Requires="w16se">
              <w:rFonts w:ascii="ＭＳ 明朝" w:hAnsi="ＭＳ 明朝" w:hint="eastAsia"/>
            </mc:Choice>
            <mc:Fallback>
              <w:rFonts w:ascii="ＭＳ 明朝" w:hAnsi="ＭＳ 明朝" w:hint="eastAsia"/>
            </mc:Fallback>
          </mc:AlternateContent>
          <w:spacing w:val="0"/>
          <w:szCs w:val="22"/>
        </w:rPr>
        <mc:AlternateContent>
          <mc:Choice Requires="w16se">
            <w16se:symEx w16se:font="ＭＳ 明朝" w16se:char="2462"/>
          </mc:Choice>
          <mc:Fallback>
            <w:t>③</w:t>
          </mc:Fallback>
        </mc:AlternateContent>
      </w:r>
      <w:r w:rsidRPr="009F1428">
        <w:rPr>
          <w:rFonts w:ascii="ＭＳ 明朝" w:hAnsi="ＭＳ 明朝"/>
          <w:spacing w:val="0"/>
          <w:szCs w:val="22"/>
        </w:rPr>
        <w:t xml:space="preserve"> </w:t>
      </w:r>
      <w:r w:rsidRPr="009F1428">
        <w:rPr>
          <w:rFonts w:ascii="ＭＳ 明朝" w:hAnsi="ＭＳ 明朝" w:hint="eastAsia"/>
          <w:spacing w:val="0"/>
          <w:szCs w:val="22"/>
        </w:rPr>
        <w:t>学校以外の場所への移動については、原則、顧問または保護者が同行する。活動場所が近隣であり、安全面の配慮が十分に可能である場合は、生徒のみでの移動を認める。その際、安全面の指導を十分に行うものとする。</w:t>
      </w:r>
    </w:p>
    <w:p w14:paraId="42646F82" w14:textId="77777777" w:rsidR="009F1428" w:rsidRPr="009F1428" w:rsidRDefault="009F1428" w:rsidP="009F1428">
      <w:pPr>
        <w:pStyle w:val="a4"/>
        <w:wordWrap/>
        <w:spacing w:line="314" w:lineRule="exact"/>
        <w:ind w:leftChars="100" w:left="690" w:hangingChars="200" w:hanging="480"/>
        <w:rPr>
          <w:rFonts w:ascii="ＭＳ 明朝" w:hAnsi="ＭＳ 明朝"/>
          <w:spacing w:val="0"/>
          <w:szCs w:val="22"/>
        </w:rPr>
      </w:pPr>
      <w:r w:rsidRPr="009F1428">
        <w:rPr>
          <w:rFonts w:ascii="ＭＳ 明朝" w:hAnsi="ＭＳ 明朝" w:hint="eastAsia"/>
          <w:spacing w:val="0"/>
          <w:szCs w:val="22"/>
        </w:rPr>
        <w:t>(8) 顧問以外の指導者について</w:t>
      </w:r>
    </w:p>
    <w:p w14:paraId="22169603" w14:textId="77777777" w:rsidR="009F1428" w:rsidRPr="009F1428" w:rsidRDefault="009F1428" w:rsidP="009F1428">
      <w:pPr>
        <w:pStyle w:val="a4"/>
        <w:wordWrap/>
        <w:spacing w:line="314" w:lineRule="exact"/>
        <w:ind w:leftChars="200" w:left="780" w:hangingChars="150" w:hanging="360"/>
        <w:rPr>
          <w:rFonts w:ascii="ＭＳ 明朝" w:hAnsi="ＭＳ 明朝"/>
          <w:spacing w:val="0"/>
          <w:szCs w:val="22"/>
        </w:rPr>
      </w:pPr>
      <w:r w:rsidRPr="009F1428">
        <w:rPr>
          <w:rFonts w:ascii="ＭＳ 明朝" w:hAnsi="ＭＳ 明朝" w:hint="eastAsia"/>
          <w:spacing w:val="0"/>
          <w:szCs w:val="22"/>
        </w:rPr>
        <w:t>① 顧問の指導の補助的立場として、外部指導者を置くことができる。なお、依頼については、校長による面談</w:t>
      </w:r>
      <w:r w:rsidRPr="009F1428">
        <w:rPr>
          <w:rFonts w:ascii="ＭＳ 明朝" w:hAnsi="ＭＳ 明朝"/>
          <w:spacing w:val="0"/>
          <w:szCs w:val="22"/>
        </w:rPr>
        <w:t>を</w:t>
      </w:r>
      <w:r w:rsidRPr="009F1428">
        <w:rPr>
          <w:rFonts w:ascii="ＭＳ 明朝" w:hAnsi="ＭＳ 明朝" w:hint="eastAsia"/>
          <w:spacing w:val="0"/>
          <w:szCs w:val="22"/>
        </w:rPr>
        <w:t>行った上で決定</w:t>
      </w:r>
      <w:r w:rsidRPr="009F1428">
        <w:rPr>
          <w:rFonts w:ascii="ＭＳ 明朝" w:hAnsi="ＭＳ 明朝"/>
          <w:spacing w:val="0"/>
          <w:szCs w:val="22"/>
        </w:rPr>
        <w:t>する</w:t>
      </w:r>
      <w:r w:rsidRPr="009F1428">
        <w:rPr>
          <w:rFonts w:ascii="ＭＳ 明朝" w:hAnsi="ＭＳ 明朝" w:hint="eastAsia"/>
          <w:spacing w:val="0"/>
          <w:szCs w:val="22"/>
        </w:rPr>
        <w:t>。また、毎年度に校長による面談を実施する。</w:t>
      </w:r>
    </w:p>
    <w:p w14:paraId="5785A504" w14:textId="77777777" w:rsidR="009F1428" w:rsidRPr="009F1428" w:rsidRDefault="009F1428" w:rsidP="009F1428">
      <w:pPr>
        <w:pStyle w:val="a4"/>
        <w:wordWrap/>
        <w:spacing w:line="314" w:lineRule="exact"/>
        <w:ind w:leftChars="200" w:left="780" w:hangingChars="150" w:hanging="360"/>
        <w:rPr>
          <w:rFonts w:ascii="ＭＳ 明朝" w:hAnsi="ＭＳ 明朝"/>
          <w:spacing w:val="0"/>
          <w:szCs w:val="22"/>
        </w:rPr>
      </w:pPr>
      <w:r w:rsidRPr="009F1428">
        <w:rPr>
          <mc:AlternateContent>
            <mc:Choice Requires="w16se">
              <w:rFonts w:ascii="ＭＳ 明朝" w:hAnsi="ＭＳ 明朝" w:hint="eastAsia"/>
            </mc:Choice>
            <mc:Fallback>
              <w:rFonts w:ascii="ＭＳ 明朝" w:hAnsi="ＭＳ 明朝" w:hint="eastAsia"/>
            </mc:Fallback>
          </mc:AlternateContent>
          <w:spacing w:val="0"/>
          <w:szCs w:val="22"/>
        </w:rPr>
        <mc:AlternateContent>
          <mc:Choice Requires="w16se">
            <w16se:symEx w16se:font="ＭＳ 明朝" w16se:char="2461"/>
          </mc:Choice>
          <mc:Fallback>
            <w:t>②</w:t>
          </mc:Fallback>
        </mc:AlternateContent>
      </w:r>
      <w:r w:rsidRPr="009F1428">
        <w:rPr>
          <w:rFonts w:ascii="ＭＳ 明朝" w:hAnsi="ＭＳ 明朝"/>
          <w:spacing w:val="0"/>
          <w:szCs w:val="22"/>
        </w:rPr>
        <w:t xml:space="preserve"> </w:t>
      </w:r>
      <w:r w:rsidRPr="009F1428">
        <w:rPr>
          <w:rFonts w:ascii="ＭＳ 明朝" w:hAnsi="ＭＳ 明朝" w:hint="eastAsia"/>
          <w:spacing w:val="0"/>
          <w:szCs w:val="22"/>
        </w:rPr>
        <w:t>外部指導者のみで指導にあたることがないように</w:t>
      </w:r>
      <w:r w:rsidRPr="009F1428">
        <w:rPr>
          <w:rFonts w:ascii="ＭＳ 明朝" w:hAnsi="ＭＳ 明朝"/>
          <w:spacing w:val="0"/>
          <w:szCs w:val="22"/>
        </w:rPr>
        <w:t>する</w:t>
      </w:r>
      <w:r w:rsidRPr="009F1428">
        <w:rPr>
          <w:rFonts w:ascii="ＭＳ 明朝" w:hAnsi="ＭＳ 明朝" w:hint="eastAsia"/>
          <w:spacing w:val="0"/>
          <w:szCs w:val="22"/>
        </w:rPr>
        <w:t>。</w:t>
      </w:r>
    </w:p>
    <w:p w14:paraId="3D185F92" w14:textId="77777777" w:rsidR="009F1428" w:rsidRPr="009F1428" w:rsidRDefault="009F1428" w:rsidP="009F1428">
      <w:pPr>
        <w:pStyle w:val="a4"/>
        <w:wordWrap/>
        <w:spacing w:line="314" w:lineRule="exact"/>
        <w:ind w:left="283" w:hangingChars="118" w:hanging="283"/>
        <w:rPr>
          <w:rFonts w:ascii="ＭＳ 明朝" w:hAnsi="ＭＳ 明朝"/>
          <w:spacing w:val="0"/>
          <w:szCs w:val="22"/>
        </w:rPr>
      </w:pPr>
    </w:p>
    <w:p w14:paraId="6B174B10" w14:textId="77777777" w:rsidR="009F1428" w:rsidRPr="009F1428" w:rsidRDefault="009F1428" w:rsidP="009F1428">
      <w:pPr>
        <w:pStyle w:val="a4"/>
        <w:wordWrap/>
        <w:spacing w:line="314" w:lineRule="exact"/>
        <w:rPr>
          <w:rFonts w:ascii="ＭＳ 明朝" w:hAnsi="ＭＳ 明朝"/>
          <w:spacing w:val="0"/>
          <w:szCs w:val="22"/>
        </w:rPr>
      </w:pPr>
      <w:r w:rsidRPr="009F1428">
        <w:rPr>
          <w:rFonts w:ascii="ＭＳ 明朝" w:hAnsi="ＭＳ 明朝" w:hint="eastAsia"/>
          <w:spacing w:val="0"/>
          <w:szCs w:val="22"/>
        </w:rPr>
        <w:t>３ その他</w:t>
      </w:r>
    </w:p>
    <w:p w14:paraId="77A79BA5" w14:textId="77777777" w:rsidR="009F1428" w:rsidRPr="009F1428" w:rsidRDefault="009F1428" w:rsidP="009F1428">
      <w:pPr>
        <w:pStyle w:val="a4"/>
        <w:wordWrap/>
        <w:spacing w:line="314" w:lineRule="exact"/>
        <w:ind w:leftChars="100" w:left="690" w:hangingChars="200" w:hanging="480"/>
        <w:rPr>
          <w:rFonts w:ascii="ＭＳ 明朝" w:hAnsi="ＭＳ 明朝"/>
          <w:spacing w:val="0"/>
          <w:szCs w:val="22"/>
        </w:rPr>
      </w:pPr>
      <w:r w:rsidRPr="009F1428">
        <w:rPr>
          <w:rFonts w:ascii="ＭＳ 明朝" w:hAnsi="ＭＳ 明朝" w:hint="eastAsia"/>
          <w:spacing w:val="0"/>
          <w:szCs w:val="22"/>
        </w:rPr>
        <w:t>(1) 規律違反その他好ましくない状況があった場合には、一定期間活動を停止させることがある。</w:t>
      </w:r>
    </w:p>
    <w:p w14:paraId="740B0C70" w14:textId="77777777" w:rsidR="009F1428" w:rsidRPr="009F1428" w:rsidRDefault="009F1428" w:rsidP="009F1428">
      <w:pPr>
        <w:pStyle w:val="a4"/>
        <w:wordWrap/>
        <w:spacing w:line="314" w:lineRule="exact"/>
        <w:ind w:leftChars="100" w:left="690" w:hangingChars="200" w:hanging="480"/>
        <w:rPr>
          <w:rFonts w:ascii="ＭＳ 明朝" w:hAnsi="ＭＳ 明朝"/>
          <w:spacing w:val="0"/>
          <w:szCs w:val="22"/>
        </w:rPr>
      </w:pPr>
      <w:r w:rsidRPr="009F1428">
        <w:rPr>
          <w:rFonts w:ascii="ＭＳ 明朝" w:hAnsi="ＭＳ 明朝" w:hint="eastAsia"/>
          <w:spacing w:val="0"/>
          <w:szCs w:val="22"/>
        </w:rPr>
        <w:t>(2) 部の休部・削減については、部活動顧問会議等で協議の上立案し、学校長が決定する。</w:t>
      </w:r>
    </w:p>
    <w:p w14:paraId="66E91C7F" w14:textId="77777777" w:rsidR="009F1428" w:rsidRPr="009F1428" w:rsidRDefault="009F1428" w:rsidP="009F1428">
      <w:pPr>
        <w:pStyle w:val="a4"/>
        <w:wordWrap/>
        <w:spacing w:line="314" w:lineRule="exact"/>
        <w:ind w:leftChars="100" w:left="690" w:hangingChars="200" w:hanging="480"/>
        <w:rPr>
          <w:rFonts w:ascii="ＭＳ 明朝" w:hAnsi="ＭＳ 明朝"/>
          <w:spacing w:val="0"/>
          <w:szCs w:val="22"/>
        </w:rPr>
      </w:pPr>
      <w:r w:rsidRPr="009F1428">
        <w:rPr>
          <w:rFonts w:ascii="ＭＳ 明朝" w:hAnsi="ＭＳ 明朝" w:hint="eastAsia"/>
          <w:spacing w:val="0"/>
          <w:szCs w:val="22"/>
        </w:rPr>
        <w:t>(3) 活動予算は、育友会文化体育後援会費より計上され、年度初めに提示する。部活動顧問は、出納簿を作成する。</w:t>
      </w:r>
    </w:p>
    <w:p w14:paraId="17F71F10" w14:textId="77777777" w:rsidR="009F1428" w:rsidRPr="009F1428" w:rsidRDefault="009F1428" w:rsidP="009F1428">
      <w:pPr>
        <w:spacing w:line="314" w:lineRule="exact"/>
        <w:ind w:leftChars="100" w:left="690" w:hangingChars="200" w:hanging="480"/>
        <w:rPr>
          <w:rFonts w:ascii="ＭＳ 明朝" w:hAnsi="ＭＳ 明朝"/>
          <w:sz w:val="24"/>
          <w:szCs w:val="28"/>
        </w:rPr>
      </w:pPr>
      <w:r w:rsidRPr="009F1428">
        <w:rPr>
          <w:rFonts w:ascii="ＭＳ 明朝" w:hAnsi="ＭＳ 明朝" w:hint="eastAsia"/>
          <w:sz w:val="24"/>
          <w:szCs w:val="28"/>
        </w:rPr>
        <w:t>(</w:t>
      </w:r>
      <w:r w:rsidRPr="009F1428">
        <w:rPr>
          <w:rFonts w:ascii="ＭＳ 明朝" w:hAnsi="ＭＳ 明朝"/>
          <w:sz w:val="24"/>
          <w:szCs w:val="28"/>
        </w:rPr>
        <w:t>4</w:t>
      </w:r>
      <w:r w:rsidRPr="009F1428">
        <w:rPr>
          <w:rFonts w:ascii="ＭＳ 明朝" w:hAnsi="ＭＳ 明朝" w:hint="eastAsia"/>
          <w:sz w:val="24"/>
          <w:szCs w:val="28"/>
        </w:rPr>
        <w:t xml:space="preserve">) </w:t>
      </w:r>
      <w:r w:rsidRPr="009F1428">
        <w:rPr>
          <w:rFonts w:ascii="ＭＳ 明朝" w:hAnsi="ＭＳ 明朝" w:hint="eastAsia"/>
          <w:sz w:val="24"/>
          <w:szCs w:val="28"/>
        </w:rPr>
        <w:t>各部が個別に徴収する部費等については、保護者等に対し、決算報告等を行うものとする。</w:t>
      </w:r>
    </w:p>
    <w:p w14:paraId="7E6F6401" w14:textId="77777777" w:rsidR="009F1428" w:rsidRPr="009F1428" w:rsidRDefault="009F1428" w:rsidP="009F1428">
      <w:pPr>
        <w:pStyle w:val="a4"/>
        <w:wordWrap/>
        <w:spacing w:line="314" w:lineRule="exact"/>
        <w:ind w:leftChars="100" w:left="690" w:hangingChars="200" w:hanging="480"/>
        <w:rPr>
          <w:rFonts w:ascii="ＭＳ 明朝" w:hAnsi="ＭＳ 明朝"/>
          <w:spacing w:val="0"/>
          <w:szCs w:val="22"/>
        </w:rPr>
      </w:pPr>
      <w:r w:rsidRPr="009F1428">
        <w:rPr>
          <w:rFonts w:ascii="ＭＳ 明朝" w:hAnsi="ＭＳ 明朝" w:hint="eastAsia"/>
          <w:spacing w:val="0"/>
          <w:szCs w:val="22"/>
        </w:rPr>
        <w:t>(5) ３年生の活動は、選手権大会・文化祭または定期演奏会をもって引退とする。その後の活動は、保護者の承諾を得ることとする。</w:t>
      </w:r>
    </w:p>
    <w:p w14:paraId="125C673D" w14:textId="77777777" w:rsidR="009F1428" w:rsidRPr="009F1428" w:rsidRDefault="009F1428" w:rsidP="009F1428">
      <w:pPr>
        <w:pStyle w:val="a4"/>
        <w:wordWrap/>
        <w:spacing w:line="314" w:lineRule="exact"/>
        <w:ind w:leftChars="100" w:left="690" w:hangingChars="200" w:hanging="480"/>
        <w:rPr>
          <w:rFonts w:ascii="ＭＳ 明朝" w:hAnsi="ＭＳ 明朝"/>
          <w:spacing w:val="0"/>
          <w:sz w:val="32"/>
          <w:szCs w:val="28"/>
        </w:rPr>
      </w:pPr>
      <w:r w:rsidRPr="009F1428">
        <w:rPr>
          <w:rFonts w:ascii="ＭＳ 明朝" w:hAnsi="ＭＳ 明朝" w:hint="eastAsia"/>
          <w:spacing w:val="0"/>
          <w:szCs w:val="22"/>
        </w:rPr>
        <w:t>(6) 中間テストは</w:t>
      </w:r>
      <w:r w:rsidRPr="009F1428">
        <w:rPr>
          <w:rFonts w:ascii="ＭＳ 明朝" w:hAnsi="ＭＳ 明朝"/>
          <w:spacing w:val="0"/>
          <w:szCs w:val="22"/>
        </w:rPr>
        <w:t>６日間、期末・学年末テスト</w:t>
      </w:r>
      <w:r w:rsidRPr="009F1428">
        <w:rPr>
          <w:rFonts w:ascii="ＭＳ 明朝" w:hAnsi="ＭＳ 明朝" w:hint="eastAsia"/>
          <w:spacing w:val="0"/>
          <w:szCs w:val="22"/>
        </w:rPr>
        <w:t>は</w:t>
      </w:r>
      <w:r w:rsidRPr="009F1428">
        <w:rPr>
          <w:rFonts w:ascii="ＭＳ 明朝" w:hAnsi="ＭＳ 明朝"/>
          <w:spacing w:val="0"/>
          <w:szCs w:val="22"/>
        </w:rPr>
        <w:t>９日間</w:t>
      </w:r>
      <w:r w:rsidRPr="009F1428">
        <w:rPr>
          <w:rFonts w:ascii="ＭＳ 明朝" w:hAnsi="ＭＳ 明朝" w:hint="eastAsia"/>
          <w:spacing w:val="0"/>
          <w:szCs w:val="22"/>
        </w:rPr>
        <w:t>の活動中止とする。（テスト週間）特別な事情がある場合は職員会議において了承を得て活動を許可する。</w:t>
      </w:r>
    </w:p>
    <w:p w14:paraId="7DF13FC9" w14:textId="77777777" w:rsidR="009F1428" w:rsidRPr="009F1428" w:rsidRDefault="009F1428" w:rsidP="009F1428">
      <w:pPr>
        <w:spacing w:line="314" w:lineRule="exact"/>
        <w:ind w:leftChars="100" w:left="690" w:hangingChars="200" w:hanging="480"/>
        <w:rPr>
          <w:rFonts w:ascii="ＭＳ 明朝" w:hAnsi="ＭＳ 明朝"/>
          <w:sz w:val="24"/>
          <w:szCs w:val="28"/>
          <w:highlight w:val="yellow"/>
        </w:rPr>
      </w:pPr>
      <w:r w:rsidRPr="009F1428">
        <w:rPr>
          <w:rFonts w:ascii="ＭＳ 明朝" w:hAnsi="ＭＳ 明朝"/>
          <w:sz w:val="24"/>
          <w:szCs w:val="28"/>
        </w:rPr>
        <w:t xml:space="preserve">(7) </w:t>
      </w:r>
      <w:r w:rsidRPr="009F1428">
        <w:rPr>
          <w:rFonts w:ascii="ＭＳ 明朝" w:hAnsi="ＭＳ 明朝"/>
          <w:sz w:val="24"/>
          <w:szCs w:val="28"/>
        </w:rPr>
        <w:t>授業日に持参する飲料水は、お茶または水とするが、休業日（長期休業中を含む）についてはスポーツドリンクも認める。</w:t>
      </w:r>
    </w:p>
    <w:p w14:paraId="27B0F07E" w14:textId="77777777" w:rsidR="009F1428" w:rsidRDefault="009F1428" w:rsidP="009F1428">
      <w:pPr>
        <w:spacing w:line="0" w:lineRule="atLeast"/>
        <w:ind w:firstLineChars="100" w:firstLine="240"/>
        <w:jc w:val="left"/>
        <w:rPr>
          <w:rFonts w:ascii="ＭＳ 明朝" w:hAnsi="ＭＳ 明朝"/>
          <w:sz w:val="24"/>
          <w:szCs w:val="28"/>
        </w:rPr>
      </w:pPr>
      <w:r w:rsidRPr="009F1428">
        <w:rPr>
          <w:rFonts w:ascii="ＭＳ 明朝" w:hAnsi="ＭＳ 明朝"/>
          <w:sz w:val="24"/>
          <w:szCs w:val="28"/>
        </w:rPr>
        <w:t xml:space="preserve">(8) </w:t>
      </w:r>
      <w:r w:rsidRPr="009F1428">
        <w:rPr>
          <w:rFonts w:ascii="ＭＳ 明朝" w:hAnsi="ＭＳ 明朝"/>
          <w:sz w:val="24"/>
          <w:szCs w:val="28"/>
        </w:rPr>
        <w:t>令和５年度より、</w:t>
      </w:r>
      <w:r w:rsidRPr="009F1428">
        <w:rPr>
          <w:rFonts w:ascii="ＭＳ 明朝" w:hAnsi="ＭＳ 明朝" w:hint="eastAsia"/>
          <w:sz w:val="24"/>
          <w:szCs w:val="28"/>
        </w:rPr>
        <w:t>部活動に</w:t>
      </w:r>
      <w:r w:rsidRPr="009F1428">
        <w:rPr>
          <w:rFonts w:ascii="ＭＳ 明朝" w:hAnsi="ＭＳ 明朝"/>
          <w:sz w:val="24"/>
          <w:szCs w:val="28"/>
        </w:rPr>
        <w:t>新規</w:t>
      </w:r>
      <w:r w:rsidRPr="009F1428">
        <w:rPr>
          <w:rFonts w:ascii="ＭＳ 明朝" w:hAnsi="ＭＳ 明朝" w:hint="eastAsia"/>
          <w:sz w:val="24"/>
          <w:szCs w:val="28"/>
        </w:rPr>
        <w:t>加入（入部・転部）</w:t>
      </w:r>
      <w:r w:rsidRPr="009F1428">
        <w:rPr>
          <w:rFonts w:ascii="ＭＳ 明朝" w:hAnsi="ＭＳ 明朝"/>
          <w:sz w:val="24"/>
          <w:szCs w:val="28"/>
        </w:rPr>
        <w:t>する生徒の中で、クラブチーム等の地</w:t>
      </w:r>
    </w:p>
    <w:p w14:paraId="014B541B" w14:textId="77777777" w:rsidR="009F1428" w:rsidRDefault="009F1428" w:rsidP="009F1428">
      <w:pPr>
        <w:spacing w:line="0" w:lineRule="atLeast"/>
        <w:ind w:firstLineChars="300" w:firstLine="720"/>
        <w:jc w:val="left"/>
        <w:rPr>
          <w:rFonts w:ascii="ＭＳ 明朝" w:hAnsi="ＭＳ 明朝"/>
          <w:sz w:val="24"/>
          <w:szCs w:val="28"/>
        </w:rPr>
      </w:pPr>
      <w:r w:rsidRPr="009F1428">
        <w:rPr>
          <w:rFonts w:ascii="ＭＳ 明朝" w:hAnsi="ＭＳ 明朝"/>
          <w:sz w:val="24"/>
          <w:szCs w:val="28"/>
        </w:rPr>
        <w:t>域スポーツ団体に加入している生徒については、</w:t>
      </w:r>
      <w:r w:rsidRPr="009F1428">
        <w:rPr>
          <w:rFonts w:ascii="ＭＳ 明朝" w:hAnsi="ＭＳ 明朝" w:hint="eastAsia"/>
          <w:sz w:val="24"/>
          <w:szCs w:val="28"/>
        </w:rPr>
        <w:t>部活動を最優先にして活動できる場合、</w:t>
      </w:r>
    </w:p>
    <w:p w14:paraId="7190D936" w14:textId="55BB30D5" w:rsidR="007A11B0" w:rsidRPr="00433B89" w:rsidRDefault="009F1428" w:rsidP="005E74A9">
      <w:pPr>
        <w:spacing w:line="0" w:lineRule="atLeast"/>
        <w:ind w:firstLineChars="300" w:firstLine="720"/>
        <w:jc w:val="left"/>
        <w:rPr>
          <w:rFonts w:ascii="ＭＳ 明朝" w:hAnsi="ＭＳ 明朝"/>
          <w:sz w:val="24"/>
          <w:szCs w:val="28"/>
        </w:rPr>
      </w:pPr>
      <w:r w:rsidRPr="009F1428">
        <w:rPr>
          <w:rFonts w:ascii="ＭＳ 明朝" w:hAnsi="ＭＳ 明朝" w:hint="eastAsia"/>
          <w:sz w:val="24"/>
          <w:szCs w:val="28"/>
        </w:rPr>
        <w:t>参加できることとする。</w:t>
      </w:r>
    </w:p>
    <w:sectPr w:rsidR="007A11B0" w:rsidRPr="00433B89" w:rsidSect="009F142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87DE" w14:textId="77777777" w:rsidR="00CB602A" w:rsidRDefault="00CB602A" w:rsidP="00CB602A">
      <w:r>
        <w:separator/>
      </w:r>
    </w:p>
  </w:endnote>
  <w:endnote w:type="continuationSeparator" w:id="0">
    <w:p w14:paraId="393EF306" w14:textId="77777777" w:rsidR="00CB602A" w:rsidRDefault="00CB602A" w:rsidP="00CB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2366" w14:textId="77777777" w:rsidR="00CB602A" w:rsidRDefault="00CB602A" w:rsidP="00CB602A">
      <w:r>
        <w:separator/>
      </w:r>
    </w:p>
  </w:footnote>
  <w:footnote w:type="continuationSeparator" w:id="0">
    <w:p w14:paraId="02819740" w14:textId="77777777" w:rsidR="00CB602A" w:rsidRDefault="00CB602A" w:rsidP="00CB6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5C4B"/>
    <w:multiLevelType w:val="hybridMultilevel"/>
    <w:tmpl w:val="90407ACC"/>
    <w:lvl w:ilvl="0" w:tplc="DC4C12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A11491"/>
    <w:multiLevelType w:val="hybridMultilevel"/>
    <w:tmpl w:val="4DE25AB0"/>
    <w:lvl w:ilvl="0" w:tplc="BD9A5488">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1650577">
    <w:abstractNumId w:val="0"/>
  </w:num>
  <w:num w:numId="2" w16cid:durableId="85480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28"/>
    <w:rsid w:val="00007AB9"/>
    <w:rsid w:val="00221598"/>
    <w:rsid w:val="00433B89"/>
    <w:rsid w:val="005C0456"/>
    <w:rsid w:val="005E74A9"/>
    <w:rsid w:val="006061C0"/>
    <w:rsid w:val="00626F5E"/>
    <w:rsid w:val="00627E1B"/>
    <w:rsid w:val="007A11B0"/>
    <w:rsid w:val="0082355A"/>
    <w:rsid w:val="0086753F"/>
    <w:rsid w:val="008B687F"/>
    <w:rsid w:val="009C721A"/>
    <w:rsid w:val="009F1428"/>
    <w:rsid w:val="00AF0B04"/>
    <w:rsid w:val="00CB40C5"/>
    <w:rsid w:val="00CB602A"/>
    <w:rsid w:val="00CD21E5"/>
    <w:rsid w:val="00D26663"/>
    <w:rsid w:val="00D30748"/>
    <w:rsid w:val="00D75591"/>
    <w:rsid w:val="00F453C0"/>
    <w:rsid w:val="00FC107A"/>
    <w:rsid w:val="00FF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CAE8D3"/>
  <w15:chartTrackingRefBased/>
  <w15:docId w15:val="{F36E88FF-2335-4D41-8871-24778475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4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428"/>
    <w:pPr>
      <w:ind w:leftChars="400" w:left="840"/>
    </w:pPr>
  </w:style>
  <w:style w:type="paragraph" w:customStyle="1" w:styleId="a4">
    <w:name w:val="一太郎"/>
    <w:rsid w:val="009F1428"/>
    <w:pPr>
      <w:widowControl w:val="0"/>
      <w:wordWrap w:val="0"/>
      <w:autoSpaceDE w:val="0"/>
      <w:autoSpaceDN w:val="0"/>
      <w:adjustRightInd w:val="0"/>
      <w:spacing w:line="309" w:lineRule="exact"/>
      <w:jc w:val="both"/>
    </w:pPr>
    <w:rPr>
      <w:rFonts w:ascii="Century" w:eastAsia="ＭＳ 明朝" w:hAnsi="Century" w:cs="ＭＳ 明朝"/>
      <w:spacing w:val="1"/>
      <w:kern w:val="0"/>
      <w:sz w:val="24"/>
      <w:szCs w:val="24"/>
    </w:rPr>
  </w:style>
  <w:style w:type="paragraph" w:styleId="a5">
    <w:name w:val="header"/>
    <w:basedOn w:val="a"/>
    <w:link w:val="a6"/>
    <w:uiPriority w:val="99"/>
    <w:unhideWhenUsed/>
    <w:rsid w:val="00CB602A"/>
    <w:pPr>
      <w:tabs>
        <w:tab w:val="center" w:pos="4252"/>
        <w:tab w:val="right" w:pos="8504"/>
      </w:tabs>
      <w:snapToGrid w:val="0"/>
    </w:pPr>
  </w:style>
  <w:style w:type="character" w:customStyle="1" w:styleId="a6">
    <w:name w:val="ヘッダー (文字)"/>
    <w:basedOn w:val="a0"/>
    <w:link w:val="a5"/>
    <w:uiPriority w:val="99"/>
    <w:rsid w:val="00CB602A"/>
  </w:style>
  <w:style w:type="paragraph" w:styleId="a7">
    <w:name w:val="footer"/>
    <w:basedOn w:val="a"/>
    <w:link w:val="a8"/>
    <w:uiPriority w:val="99"/>
    <w:unhideWhenUsed/>
    <w:rsid w:val="00CB602A"/>
    <w:pPr>
      <w:tabs>
        <w:tab w:val="center" w:pos="4252"/>
        <w:tab w:val="right" w:pos="8504"/>
      </w:tabs>
      <w:snapToGrid w:val="0"/>
    </w:pPr>
  </w:style>
  <w:style w:type="character" w:customStyle="1" w:styleId="a8">
    <w:name w:val="フッター (文字)"/>
    <w:basedOn w:val="a0"/>
    <w:link w:val="a7"/>
    <w:uiPriority w:val="99"/>
    <w:rsid w:val="00CB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Characters>2261</Characters>
  <Pages>2</Pages>
  <DocSecurity>0</DocSecurity>
  <Words>396</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金子拓哉</dc:creator>
  <dcterms:modified xsi:type="dcterms:W3CDTF">2025-03-28T02:15:00Z</dcterms:modified>
  <dc:description/>
  <cp:keywords/>
  <dc:subject/>
  <dc:title/>
  <cp:lastPrinted>2024-04-25T23:53:00Z</cp:lastPrinted>
  <cp:lastModifiedBy>野村菜月</cp:lastModifiedBy>
  <dcterms:created xsi:type="dcterms:W3CDTF">2023-04-03T01:50:00Z</dcterms:created>
  <cp:revision>21</cp:revision>
</cp:coreProperties>
</file>